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A39CFD7" w14:textId="26E7476B" w:rsidR="00E453E8" w:rsidRDefault="00E453E8" w:rsidP="00E453E8">
      <w:pPr>
        <w:spacing w:after="0"/>
        <w:jc w:val="right"/>
        <w:rPr>
          <w:rFonts w:ascii="Times New Roman" w:hAnsi="Times New Roman" w:cs="Times New Roman"/>
          <w:sz w:val="24"/>
          <w:szCs w:val="24"/>
        </w:rPr>
      </w:pPr>
      <w:r w:rsidRPr="00E453E8">
        <w:rPr>
          <w:rFonts w:ascii="Times New Roman" w:hAnsi="Times New Roman" w:cs="Times New Roman"/>
          <w:sz w:val="24"/>
          <w:szCs w:val="24"/>
        </w:rPr>
        <w:t>Pirkimo sąlygų 4 priedas</w:t>
      </w:r>
    </w:p>
    <w:p w14:paraId="11ABA552" w14:textId="77777777" w:rsidR="00E453E8" w:rsidRPr="00E453E8" w:rsidRDefault="00E453E8" w:rsidP="00E453E8">
      <w:pPr>
        <w:spacing w:after="0"/>
        <w:jc w:val="right"/>
        <w:rPr>
          <w:rFonts w:ascii="Times New Roman" w:hAnsi="Times New Roman" w:cs="Times New Roman"/>
          <w:sz w:val="24"/>
          <w:szCs w:val="24"/>
        </w:rPr>
      </w:pPr>
    </w:p>
    <w:p w14:paraId="57113C54" w14:textId="77777777" w:rsidR="00A17196" w:rsidRPr="0053101E" w:rsidRDefault="00006925" w:rsidP="00A17196">
      <w:pPr>
        <w:spacing w:after="0"/>
        <w:jc w:val="center"/>
        <w:rPr>
          <w:rFonts w:ascii="Times New Roman" w:hAnsi="Times New Roman" w:cs="Times New Roman"/>
          <w:b/>
          <w:sz w:val="24"/>
          <w:szCs w:val="24"/>
        </w:rPr>
      </w:pPr>
      <w:r w:rsidRPr="0053101E">
        <w:rPr>
          <w:rFonts w:ascii="Times New Roman" w:hAnsi="Times New Roman" w:cs="Times New Roman"/>
          <w:b/>
          <w:sz w:val="24"/>
          <w:szCs w:val="24"/>
        </w:rPr>
        <w:t>TECHNINĖ SPECIFIKACIJA</w:t>
      </w:r>
      <w:r w:rsidR="00232282" w:rsidRPr="0053101E">
        <w:rPr>
          <w:rFonts w:ascii="Times New Roman" w:hAnsi="Times New Roman" w:cs="Times New Roman"/>
          <w:b/>
          <w:sz w:val="24"/>
          <w:szCs w:val="24"/>
        </w:rPr>
        <w:t xml:space="preserve"> RANGOS DARBŲ PIRKIMUI</w:t>
      </w:r>
    </w:p>
    <w:p w14:paraId="145BFA44" w14:textId="77777777" w:rsidR="00A17196" w:rsidRPr="0053101E" w:rsidRDefault="00A17196" w:rsidP="00A17196">
      <w:pPr>
        <w:spacing w:after="0"/>
        <w:jc w:val="center"/>
        <w:rPr>
          <w:rFonts w:ascii="Times New Roman" w:hAnsi="Times New Roman" w:cs="Times New Roman"/>
          <w:b/>
          <w:sz w:val="24"/>
          <w:szCs w:val="24"/>
        </w:rPr>
      </w:pPr>
    </w:p>
    <w:tbl>
      <w:tblPr>
        <w:tblStyle w:val="Lentelstinklelis"/>
        <w:tblW w:w="9889" w:type="dxa"/>
        <w:tblLook w:val="04A0" w:firstRow="1" w:lastRow="0" w:firstColumn="1" w:lastColumn="0" w:noHBand="0" w:noVBand="1"/>
      </w:tblPr>
      <w:tblGrid>
        <w:gridCol w:w="959"/>
        <w:gridCol w:w="3827"/>
        <w:gridCol w:w="5103"/>
      </w:tblGrid>
      <w:tr w:rsidR="0053101E" w:rsidRPr="0053101E" w14:paraId="3ACEBD56" w14:textId="77777777" w:rsidTr="00DC5BC2">
        <w:trPr>
          <w:trHeight w:val="675"/>
        </w:trPr>
        <w:tc>
          <w:tcPr>
            <w:tcW w:w="959" w:type="dxa"/>
            <w:vAlign w:val="center"/>
          </w:tcPr>
          <w:p w14:paraId="45922B84" w14:textId="77777777" w:rsidR="00E33C30" w:rsidRPr="0053101E" w:rsidRDefault="00E33C30" w:rsidP="00E33C30">
            <w:pPr>
              <w:jc w:val="center"/>
              <w:rPr>
                <w:rFonts w:ascii="Times New Roman" w:hAnsi="Times New Roman" w:cs="Times New Roman"/>
                <w:sz w:val="24"/>
                <w:szCs w:val="24"/>
              </w:rPr>
            </w:pPr>
            <w:r w:rsidRPr="0053101E">
              <w:rPr>
                <w:rFonts w:ascii="Times New Roman" w:hAnsi="Times New Roman" w:cs="Times New Roman"/>
                <w:sz w:val="24"/>
                <w:szCs w:val="24"/>
              </w:rPr>
              <w:t>Eil.</w:t>
            </w:r>
          </w:p>
          <w:p w14:paraId="139C4272" w14:textId="77777777" w:rsidR="00E33C30" w:rsidRPr="0053101E" w:rsidRDefault="00E33C30" w:rsidP="00E33C30">
            <w:pPr>
              <w:jc w:val="center"/>
              <w:rPr>
                <w:rFonts w:ascii="Times New Roman" w:hAnsi="Times New Roman" w:cs="Times New Roman"/>
                <w:sz w:val="24"/>
                <w:szCs w:val="24"/>
              </w:rPr>
            </w:pPr>
            <w:r w:rsidRPr="0053101E">
              <w:rPr>
                <w:rFonts w:ascii="Times New Roman" w:hAnsi="Times New Roman" w:cs="Times New Roman"/>
                <w:sz w:val="24"/>
                <w:szCs w:val="24"/>
              </w:rPr>
              <w:t>Nr.</w:t>
            </w:r>
          </w:p>
        </w:tc>
        <w:tc>
          <w:tcPr>
            <w:tcW w:w="3827" w:type="dxa"/>
            <w:vAlign w:val="center"/>
          </w:tcPr>
          <w:p w14:paraId="00A32EED" w14:textId="698BF530" w:rsidR="00E33C30" w:rsidRPr="0053101E" w:rsidRDefault="00E33C30" w:rsidP="00DC5BC2">
            <w:pPr>
              <w:jc w:val="center"/>
              <w:rPr>
                <w:rFonts w:ascii="Times New Roman" w:hAnsi="Times New Roman" w:cs="Times New Roman"/>
                <w:sz w:val="24"/>
                <w:szCs w:val="24"/>
              </w:rPr>
            </w:pPr>
            <w:r w:rsidRPr="0053101E">
              <w:rPr>
                <w:rFonts w:ascii="Times New Roman" w:hAnsi="Times New Roman" w:cs="Times New Roman"/>
                <w:sz w:val="24"/>
                <w:szCs w:val="24"/>
              </w:rPr>
              <w:t>Pavadinimas</w:t>
            </w:r>
          </w:p>
        </w:tc>
        <w:tc>
          <w:tcPr>
            <w:tcW w:w="5103" w:type="dxa"/>
            <w:vAlign w:val="center"/>
          </w:tcPr>
          <w:p w14:paraId="1C887A76" w14:textId="77777777" w:rsidR="00E33C30" w:rsidRPr="0053101E" w:rsidRDefault="00E33C30" w:rsidP="00E33C30">
            <w:pPr>
              <w:jc w:val="center"/>
              <w:rPr>
                <w:rFonts w:ascii="Times New Roman" w:hAnsi="Times New Roman" w:cs="Times New Roman"/>
                <w:sz w:val="24"/>
                <w:szCs w:val="24"/>
              </w:rPr>
            </w:pPr>
            <w:r w:rsidRPr="0053101E">
              <w:rPr>
                <w:rFonts w:ascii="Times New Roman" w:hAnsi="Times New Roman" w:cs="Times New Roman"/>
                <w:sz w:val="24"/>
                <w:szCs w:val="24"/>
              </w:rPr>
              <w:t>Reikalavimai</w:t>
            </w:r>
          </w:p>
        </w:tc>
      </w:tr>
      <w:tr w:rsidR="0053101E" w:rsidRPr="0053101E" w14:paraId="13EEC0DA" w14:textId="77777777" w:rsidTr="00261AAA">
        <w:tc>
          <w:tcPr>
            <w:tcW w:w="9889" w:type="dxa"/>
            <w:gridSpan w:val="3"/>
          </w:tcPr>
          <w:p w14:paraId="28425620" w14:textId="77777777" w:rsidR="008511E8" w:rsidRPr="0053101E" w:rsidRDefault="008511E8" w:rsidP="00FC0E0C">
            <w:pPr>
              <w:rPr>
                <w:rFonts w:ascii="Times New Roman" w:hAnsi="Times New Roman" w:cs="Times New Roman"/>
                <w:b/>
                <w:sz w:val="24"/>
                <w:szCs w:val="24"/>
              </w:rPr>
            </w:pPr>
            <w:r w:rsidRPr="0053101E">
              <w:rPr>
                <w:rFonts w:ascii="Times New Roman" w:hAnsi="Times New Roman" w:cs="Times New Roman"/>
                <w:b/>
                <w:sz w:val="24"/>
                <w:szCs w:val="24"/>
              </w:rPr>
              <w:t>1. Bendri duomenys:</w:t>
            </w:r>
          </w:p>
        </w:tc>
      </w:tr>
      <w:tr w:rsidR="0053101E" w:rsidRPr="0053101E" w14:paraId="5FFC375F" w14:textId="77777777" w:rsidTr="00E46FA8">
        <w:tc>
          <w:tcPr>
            <w:tcW w:w="959" w:type="dxa"/>
          </w:tcPr>
          <w:p w14:paraId="496919A7" w14:textId="77777777" w:rsidR="00FC0E0C" w:rsidRPr="0053101E" w:rsidRDefault="00FC0E0C" w:rsidP="00A17196">
            <w:pPr>
              <w:jc w:val="center"/>
              <w:rPr>
                <w:rFonts w:ascii="Times New Roman" w:hAnsi="Times New Roman" w:cs="Times New Roman"/>
                <w:sz w:val="24"/>
                <w:szCs w:val="24"/>
              </w:rPr>
            </w:pPr>
            <w:r w:rsidRPr="0053101E">
              <w:rPr>
                <w:rFonts w:ascii="Times New Roman" w:hAnsi="Times New Roman" w:cs="Times New Roman"/>
                <w:sz w:val="24"/>
                <w:szCs w:val="24"/>
              </w:rPr>
              <w:t>1.</w:t>
            </w:r>
            <w:r w:rsidR="008511E8" w:rsidRPr="0053101E">
              <w:rPr>
                <w:rFonts w:ascii="Times New Roman" w:hAnsi="Times New Roman" w:cs="Times New Roman"/>
                <w:sz w:val="24"/>
                <w:szCs w:val="24"/>
              </w:rPr>
              <w:t>1.</w:t>
            </w:r>
          </w:p>
        </w:tc>
        <w:tc>
          <w:tcPr>
            <w:tcW w:w="3827" w:type="dxa"/>
          </w:tcPr>
          <w:p w14:paraId="6009E6D2" w14:textId="77777777" w:rsidR="00FC0E0C" w:rsidRPr="0053101E" w:rsidRDefault="00FC0E0C">
            <w:pPr>
              <w:rPr>
                <w:rFonts w:ascii="Times New Roman" w:hAnsi="Times New Roman" w:cs="Times New Roman"/>
                <w:sz w:val="24"/>
                <w:szCs w:val="24"/>
              </w:rPr>
            </w:pPr>
            <w:r w:rsidRPr="0053101E">
              <w:rPr>
                <w:rFonts w:ascii="Times New Roman" w:hAnsi="Times New Roman" w:cs="Times New Roman"/>
                <w:sz w:val="24"/>
                <w:szCs w:val="24"/>
              </w:rPr>
              <w:t>Statytojas (Užsakovas)</w:t>
            </w:r>
          </w:p>
        </w:tc>
        <w:tc>
          <w:tcPr>
            <w:tcW w:w="5103" w:type="dxa"/>
          </w:tcPr>
          <w:p w14:paraId="76E8E73E" w14:textId="77777777" w:rsidR="00232282" w:rsidRPr="0053101E" w:rsidRDefault="00FC0E0C" w:rsidP="00FC0E0C">
            <w:pPr>
              <w:rPr>
                <w:rFonts w:ascii="Times New Roman" w:hAnsi="Times New Roman" w:cs="Times New Roman"/>
                <w:sz w:val="24"/>
                <w:szCs w:val="24"/>
              </w:rPr>
            </w:pPr>
            <w:r w:rsidRPr="0053101E">
              <w:rPr>
                <w:rFonts w:ascii="Times New Roman" w:hAnsi="Times New Roman" w:cs="Times New Roman"/>
                <w:sz w:val="24"/>
                <w:szCs w:val="24"/>
              </w:rPr>
              <w:t>Vilkaviškio rajono savivaldybės administraci</w:t>
            </w:r>
            <w:r w:rsidR="00232282" w:rsidRPr="0053101E">
              <w:rPr>
                <w:rFonts w:ascii="Times New Roman" w:hAnsi="Times New Roman" w:cs="Times New Roman"/>
                <w:sz w:val="24"/>
                <w:szCs w:val="24"/>
              </w:rPr>
              <w:t>ja, S. Nėries g. 1, Vilkaviškis</w:t>
            </w:r>
          </w:p>
        </w:tc>
      </w:tr>
      <w:tr w:rsidR="0053101E" w:rsidRPr="0053101E" w14:paraId="1038D3E0" w14:textId="77777777" w:rsidTr="00E46FA8">
        <w:tc>
          <w:tcPr>
            <w:tcW w:w="959" w:type="dxa"/>
          </w:tcPr>
          <w:p w14:paraId="69E52F78" w14:textId="77777777" w:rsidR="00FC0E0C" w:rsidRPr="0053101E" w:rsidRDefault="008511E8" w:rsidP="00A17196">
            <w:pPr>
              <w:jc w:val="center"/>
              <w:rPr>
                <w:rFonts w:ascii="Times New Roman" w:hAnsi="Times New Roman" w:cs="Times New Roman"/>
                <w:sz w:val="24"/>
                <w:szCs w:val="24"/>
              </w:rPr>
            </w:pPr>
            <w:bookmarkStart w:id="0" w:name="_Hlk14175294"/>
            <w:r w:rsidRPr="0053101E">
              <w:rPr>
                <w:rFonts w:ascii="Times New Roman" w:hAnsi="Times New Roman" w:cs="Times New Roman"/>
                <w:sz w:val="24"/>
                <w:szCs w:val="24"/>
              </w:rPr>
              <w:t>1.</w:t>
            </w:r>
            <w:r w:rsidR="00FC0E0C" w:rsidRPr="0053101E">
              <w:rPr>
                <w:rFonts w:ascii="Times New Roman" w:hAnsi="Times New Roman" w:cs="Times New Roman"/>
                <w:sz w:val="24"/>
                <w:szCs w:val="24"/>
              </w:rPr>
              <w:t>2.</w:t>
            </w:r>
          </w:p>
        </w:tc>
        <w:tc>
          <w:tcPr>
            <w:tcW w:w="3827" w:type="dxa"/>
          </w:tcPr>
          <w:p w14:paraId="185B0762" w14:textId="77777777" w:rsidR="00FC0E0C" w:rsidRPr="0053101E" w:rsidRDefault="00232282">
            <w:pPr>
              <w:rPr>
                <w:rFonts w:ascii="Times New Roman" w:hAnsi="Times New Roman" w:cs="Times New Roman"/>
                <w:sz w:val="24"/>
                <w:szCs w:val="24"/>
              </w:rPr>
            </w:pPr>
            <w:r w:rsidRPr="0053101E">
              <w:rPr>
                <w:rFonts w:ascii="Times New Roman" w:hAnsi="Times New Roman" w:cs="Times New Roman"/>
                <w:sz w:val="24"/>
                <w:szCs w:val="24"/>
              </w:rPr>
              <w:t>Statinys (pavadinimas, adresas)</w:t>
            </w:r>
          </w:p>
        </w:tc>
        <w:tc>
          <w:tcPr>
            <w:tcW w:w="5103" w:type="dxa"/>
          </w:tcPr>
          <w:p w14:paraId="49CDE979" w14:textId="77777777" w:rsidR="00CF5861" w:rsidRPr="0053101E" w:rsidRDefault="00CF5861" w:rsidP="002A5760">
            <w:pPr>
              <w:autoSpaceDE w:val="0"/>
              <w:autoSpaceDN w:val="0"/>
              <w:adjustRightInd w:val="0"/>
              <w:rPr>
                <w:rFonts w:ascii="Times New Roman" w:hAnsi="Times New Roman" w:cs="Times New Roman"/>
                <w:sz w:val="24"/>
                <w:szCs w:val="24"/>
              </w:rPr>
            </w:pPr>
            <w:r w:rsidRPr="0053101E">
              <w:rPr>
                <w:rFonts w:ascii="Times New Roman" w:hAnsi="Times New Roman" w:cs="Times New Roman"/>
                <w:sz w:val="24"/>
                <w:szCs w:val="24"/>
              </w:rPr>
              <w:t xml:space="preserve">Vilkaviškio r. Kybartų „Saulės“ progimnazija </w:t>
            </w:r>
          </w:p>
          <w:p w14:paraId="7736E695" w14:textId="6443BA1C" w:rsidR="008070FD" w:rsidRPr="0053101E" w:rsidRDefault="00CF5861" w:rsidP="00CF5861">
            <w:pPr>
              <w:autoSpaceDE w:val="0"/>
              <w:autoSpaceDN w:val="0"/>
              <w:adjustRightInd w:val="0"/>
              <w:rPr>
                <w:rFonts w:ascii="Times New Roman" w:hAnsi="Times New Roman" w:cs="Times New Roman"/>
                <w:b/>
                <w:sz w:val="24"/>
                <w:szCs w:val="24"/>
              </w:rPr>
            </w:pPr>
            <w:r w:rsidRPr="0053101E">
              <w:rPr>
                <w:rFonts w:ascii="Times New Roman" w:hAnsi="Times New Roman" w:cs="Times New Roman"/>
                <w:sz w:val="24"/>
                <w:szCs w:val="24"/>
              </w:rPr>
              <w:t>J. Basanavičiaus</w:t>
            </w:r>
            <w:r w:rsidR="00A12B2F" w:rsidRPr="0053101E">
              <w:rPr>
                <w:rFonts w:ascii="Times New Roman" w:hAnsi="Times New Roman" w:cs="Times New Roman"/>
                <w:sz w:val="24"/>
                <w:szCs w:val="24"/>
              </w:rPr>
              <w:t xml:space="preserve"> g. </w:t>
            </w:r>
            <w:r w:rsidRPr="0053101E">
              <w:rPr>
                <w:rFonts w:ascii="Times New Roman" w:hAnsi="Times New Roman" w:cs="Times New Roman"/>
                <w:sz w:val="24"/>
                <w:szCs w:val="24"/>
              </w:rPr>
              <w:t>90</w:t>
            </w:r>
            <w:r w:rsidR="00A12B2F" w:rsidRPr="0053101E">
              <w:rPr>
                <w:rFonts w:ascii="Times New Roman" w:hAnsi="Times New Roman" w:cs="Times New Roman"/>
                <w:sz w:val="24"/>
                <w:szCs w:val="24"/>
              </w:rPr>
              <w:t>,</w:t>
            </w:r>
            <w:r w:rsidRPr="0053101E">
              <w:rPr>
                <w:rFonts w:ascii="Times New Roman" w:hAnsi="Times New Roman" w:cs="Times New Roman"/>
                <w:sz w:val="24"/>
                <w:szCs w:val="24"/>
              </w:rPr>
              <w:t xml:space="preserve"> Kybartai,</w:t>
            </w:r>
            <w:r w:rsidR="00D42850" w:rsidRPr="0053101E">
              <w:rPr>
                <w:rFonts w:ascii="Times New Roman" w:hAnsi="Times New Roman" w:cs="Times New Roman"/>
                <w:sz w:val="24"/>
                <w:szCs w:val="24"/>
              </w:rPr>
              <w:t xml:space="preserve"> </w:t>
            </w:r>
            <w:r w:rsidR="00A12B2F" w:rsidRPr="0053101E">
              <w:rPr>
                <w:rFonts w:ascii="Times New Roman" w:hAnsi="Times New Roman" w:cs="Times New Roman"/>
                <w:sz w:val="24"/>
                <w:szCs w:val="24"/>
              </w:rPr>
              <w:t xml:space="preserve">Vilkaviškio r. sav. </w:t>
            </w:r>
          </w:p>
        </w:tc>
      </w:tr>
      <w:bookmarkEnd w:id="0"/>
      <w:tr w:rsidR="0053101E" w:rsidRPr="0053101E" w14:paraId="760101A3" w14:textId="77777777" w:rsidTr="00E46FA8">
        <w:tc>
          <w:tcPr>
            <w:tcW w:w="959" w:type="dxa"/>
          </w:tcPr>
          <w:p w14:paraId="6F24E1A8" w14:textId="77777777" w:rsidR="00E33C30" w:rsidRPr="0053101E" w:rsidRDefault="008511E8" w:rsidP="00A17196">
            <w:pPr>
              <w:jc w:val="center"/>
              <w:rPr>
                <w:rFonts w:ascii="Times New Roman" w:hAnsi="Times New Roman" w:cs="Times New Roman"/>
                <w:sz w:val="24"/>
                <w:szCs w:val="24"/>
              </w:rPr>
            </w:pPr>
            <w:r w:rsidRPr="0053101E">
              <w:rPr>
                <w:rFonts w:ascii="Times New Roman" w:hAnsi="Times New Roman" w:cs="Times New Roman"/>
                <w:sz w:val="24"/>
                <w:szCs w:val="24"/>
              </w:rPr>
              <w:t>1.</w:t>
            </w:r>
            <w:r w:rsidR="00FC0E0C" w:rsidRPr="0053101E">
              <w:rPr>
                <w:rFonts w:ascii="Times New Roman" w:hAnsi="Times New Roman" w:cs="Times New Roman"/>
                <w:sz w:val="24"/>
                <w:szCs w:val="24"/>
              </w:rPr>
              <w:t>3</w:t>
            </w:r>
            <w:r w:rsidR="00A17196" w:rsidRPr="0053101E">
              <w:rPr>
                <w:rFonts w:ascii="Times New Roman" w:hAnsi="Times New Roman" w:cs="Times New Roman"/>
                <w:sz w:val="24"/>
                <w:szCs w:val="24"/>
              </w:rPr>
              <w:t>.</w:t>
            </w:r>
          </w:p>
        </w:tc>
        <w:tc>
          <w:tcPr>
            <w:tcW w:w="3827" w:type="dxa"/>
          </w:tcPr>
          <w:p w14:paraId="002F6C10" w14:textId="20C4AB06" w:rsidR="00A17196" w:rsidRPr="0053101E" w:rsidRDefault="000E7316">
            <w:pPr>
              <w:rPr>
                <w:rFonts w:ascii="Times New Roman" w:hAnsi="Times New Roman" w:cs="Times New Roman"/>
                <w:sz w:val="24"/>
                <w:szCs w:val="24"/>
              </w:rPr>
            </w:pPr>
            <w:r w:rsidRPr="0053101E">
              <w:rPr>
                <w:rFonts w:ascii="Times New Roman" w:hAnsi="Times New Roman" w:cs="Times New Roman"/>
                <w:sz w:val="24"/>
                <w:szCs w:val="24"/>
              </w:rPr>
              <w:t>P</w:t>
            </w:r>
            <w:r w:rsidR="008070FD" w:rsidRPr="0053101E">
              <w:rPr>
                <w:rFonts w:ascii="Times New Roman" w:hAnsi="Times New Roman" w:cs="Times New Roman"/>
                <w:sz w:val="24"/>
                <w:szCs w:val="24"/>
              </w:rPr>
              <w:t>irkimo</w:t>
            </w:r>
            <w:r w:rsidRPr="0053101E">
              <w:rPr>
                <w:rFonts w:ascii="Times New Roman" w:hAnsi="Times New Roman" w:cs="Times New Roman"/>
                <w:sz w:val="24"/>
                <w:szCs w:val="24"/>
              </w:rPr>
              <w:t xml:space="preserve"> pavadinim</w:t>
            </w:r>
            <w:r w:rsidR="008511E8" w:rsidRPr="0053101E">
              <w:rPr>
                <w:rFonts w:ascii="Times New Roman" w:hAnsi="Times New Roman" w:cs="Times New Roman"/>
                <w:sz w:val="24"/>
                <w:szCs w:val="24"/>
              </w:rPr>
              <w:t>a</w:t>
            </w:r>
            <w:r w:rsidR="002A5760" w:rsidRPr="0053101E">
              <w:rPr>
                <w:rFonts w:ascii="Times New Roman" w:hAnsi="Times New Roman" w:cs="Times New Roman"/>
                <w:sz w:val="24"/>
                <w:szCs w:val="24"/>
              </w:rPr>
              <w:t>s</w:t>
            </w:r>
          </w:p>
          <w:p w14:paraId="36514B19" w14:textId="77777777" w:rsidR="00A17196" w:rsidRPr="0053101E" w:rsidRDefault="00A17196">
            <w:pPr>
              <w:rPr>
                <w:rFonts w:ascii="Times New Roman" w:hAnsi="Times New Roman" w:cs="Times New Roman"/>
                <w:sz w:val="24"/>
                <w:szCs w:val="24"/>
              </w:rPr>
            </w:pPr>
          </w:p>
        </w:tc>
        <w:tc>
          <w:tcPr>
            <w:tcW w:w="5103" w:type="dxa"/>
          </w:tcPr>
          <w:p w14:paraId="0675F33C" w14:textId="305AA6FB" w:rsidR="008070FD" w:rsidRPr="0053101E" w:rsidRDefault="00866566" w:rsidP="004B7BD0">
            <w:pPr>
              <w:autoSpaceDE w:val="0"/>
              <w:autoSpaceDN w:val="0"/>
              <w:adjustRightInd w:val="0"/>
              <w:rPr>
                <w:rFonts w:ascii="Times New Roman" w:hAnsi="Times New Roman" w:cs="Times New Roman"/>
                <w:sz w:val="24"/>
                <w:szCs w:val="24"/>
              </w:rPr>
            </w:pPr>
            <w:r w:rsidRPr="0053101E">
              <w:rPr>
                <w:rFonts w:ascii="Times New Roman" w:hAnsi="Times New Roman" w:cs="Times New Roman"/>
                <w:sz w:val="24"/>
                <w:szCs w:val="24"/>
              </w:rPr>
              <w:t>Kybartų "Saulės" progimnazijos A ir B korpusų langų pakeitimas</w:t>
            </w:r>
          </w:p>
        </w:tc>
      </w:tr>
      <w:tr w:rsidR="0053101E" w:rsidRPr="0053101E" w14:paraId="796455B0" w14:textId="77777777" w:rsidTr="00E46FA8">
        <w:tc>
          <w:tcPr>
            <w:tcW w:w="959" w:type="dxa"/>
          </w:tcPr>
          <w:p w14:paraId="61F7B3AD" w14:textId="6D6AD0A6" w:rsidR="002C3C84" w:rsidRPr="0053101E" w:rsidRDefault="002C3C84" w:rsidP="00035A01">
            <w:pPr>
              <w:jc w:val="center"/>
              <w:rPr>
                <w:rFonts w:ascii="Times New Roman" w:hAnsi="Times New Roman" w:cs="Times New Roman"/>
                <w:sz w:val="24"/>
                <w:szCs w:val="24"/>
              </w:rPr>
            </w:pPr>
            <w:r w:rsidRPr="0053101E">
              <w:rPr>
                <w:rFonts w:ascii="Times New Roman" w:hAnsi="Times New Roman" w:cs="Times New Roman"/>
                <w:sz w:val="24"/>
                <w:szCs w:val="24"/>
              </w:rPr>
              <w:t>1.4</w:t>
            </w:r>
          </w:p>
        </w:tc>
        <w:tc>
          <w:tcPr>
            <w:tcW w:w="3827" w:type="dxa"/>
          </w:tcPr>
          <w:p w14:paraId="76B4DBB2" w14:textId="7CC4A021" w:rsidR="002C3C84" w:rsidRPr="0053101E" w:rsidRDefault="002C3C84">
            <w:pPr>
              <w:rPr>
                <w:rFonts w:ascii="Times New Roman" w:hAnsi="Times New Roman" w:cs="Times New Roman"/>
                <w:sz w:val="24"/>
                <w:szCs w:val="24"/>
              </w:rPr>
            </w:pPr>
            <w:r w:rsidRPr="0053101E">
              <w:rPr>
                <w:rFonts w:ascii="Times New Roman" w:hAnsi="Times New Roman" w:cs="Times New Roman"/>
                <w:sz w:val="24"/>
                <w:szCs w:val="24"/>
              </w:rPr>
              <w:t>Statinio klasifikavimas pagal jo naudojimo paskirtį</w:t>
            </w:r>
          </w:p>
        </w:tc>
        <w:tc>
          <w:tcPr>
            <w:tcW w:w="5103" w:type="dxa"/>
          </w:tcPr>
          <w:p w14:paraId="135D326E" w14:textId="2D895763" w:rsidR="002C3C84" w:rsidRPr="0053101E" w:rsidRDefault="002C3C84" w:rsidP="004B7BD0">
            <w:pPr>
              <w:autoSpaceDE w:val="0"/>
              <w:autoSpaceDN w:val="0"/>
              <w:adjustRightInd w:val="0"/>
              <w:rPr>
                <w:rFonts w:ascii="Times New Roman" w:hAnsi="Times New Roman" w:cs="Times New Roman"/>
                <w:sz w:val="24"/>
                <w:szCs w:val="24"/>
              </w:rPr>
            </w:pPr>
            <w:r w:rsidRPr="0053101E">
              <w:rPr>
                <w:rFonts w:ascii="Times New Roman" w:hAnsi="Times New Roman" w:cs="Times New Roman"/>
                <w:sz w:val="24"/>
                <w:szCs w:val="24"/>
              </w:rPr>
              <w:t>Negyvenamasis pastatas</w:t>
            </w:r>
            <w:r w:rsidR="004B7BD0" w:rsidRPr="0053101E">
              <w:rPr>
                <w:rFonts w:ascii="Times New Roman" w:hAnsi="Times New Roman" w:cs="Times New Roman"/>
                <w:sz w:val="24"/>
                <w:szCs w:val="24"/>
              </w:rPr>
              <w:t xml:space="preserve">, visuomeninių pastatų paskirties grupė, </w:t>
            </w:r>
            <w:r w:rsidR="008D264A" w:rsidRPr="0053101E">
              <w:rPr>
                <w:rFonts w:ascii="Times New Roman" w:hAnsi="Times New Roman" w:cs="Times New Roman"/>
                <w:sz w:val="24"/>
                <w:szCs w:val="24"/>
              </w:rPr>
              <w:t>mokslo paskirtis</w:t>
            </w:r>
          </w:p>
        </w:tc>
      </w:tr>
      <w:tr w:rsidR="0053101E" w:rsidRPr="0053101E" w14:paraId="16E3D6D8" w14:textId="77777777" w:rsidTr="00E46FA8">
        <w:tc>
          <w:tcPr>
            <w:tcW w:w="959" w:type="dxa"/>
          </w:tcPr>
          <w:p w14:paraId="568DBA19" w14:textId="5D5C30A5" w:rsidR="002C3C84" w:rsidRPr="0053101E" w:rsidRDefault="002C3C84" w:rsidP="00035A01">
            <w:pPr>
              <w:jc w:val="center"/>
              <w:rPr>
                <w:rFonts w:ascii="Times New Roman" w:hAnsi="Times New Roman" w:cs="Times New Roman"/>
                <w:sz w:val="24"/>
                <w:szCs w:val="24"/>
              </w:rPr>
            </w:pPr>
            <w:r w:rsidRPr="0053101E">
              <w:rPr>
                <w:rFonts w:ascii="Times New Roman" w:hAnsi="Times New Roman" w:cs="Times New Roman"/>
                <w:sz w:val="24"/>
                <w:szCs w:val="24"/>
              </w:rPr>
              <w:t>1.5</w:t>
            </w:r>
          </w:p>
        </w:tc>
        <w:tc>
          <w:tcPr>
            <w:tcW w:w="3827" w:type="dxa"/>
          </w:tcPr>
          <w:p w14:paraId="1629473F" w14:textId="427D108E" w:rsidR="002C3C84" w:rsidRPr="0053101E" w:rsidRDefault="002C3C84">
            <w:pPr>
              <w:rPr>
                <w:rFonts w:ascii="Times New Roman" w:hAnsi="Times New Roman" w:cs="Times New Roman"/>
                <w:sz w:val="24"/>
                <w:szCs w:val="24"/>
              </w:rPr>
            </w:pPr>
            <w:r w:rsidRPr="0053101E">
              <w:rPr>
                <w:rFonts w:ascii="Times New Roman" w:hAnsi="Times New Roman" w:cs="Times New Roman"/>
                <w:sz w:val="24"/>
                <w:szCs w:val="24"/>
              </w:rPr>
              <w:t>Statinio statybos rūšis</w:t>
            </w:r>
          </w:p>
        </w:tc>
        <w:tc>
          <w:tcPr>
            <w:tcW w:w="5103" w:type="dxa"/>
          </w:tcPr>
          <w:p w14:paraId="489F0085" w14:textId="21DDC748" w:rsidR="002C3C84" w:rsidRPr="0053101E" w:rsidRDefault="002C3C84" w:rsidP="006A2878">
            <w:pPr>
              <w:autoSpaceDE w:val="0"/>
              <w:autoSpaceDN w:val="0"/>
              <w:adjustRightInd w:val="0"/>
              <w:rPr>
                <w:rFonts w:ascii="Times New Roman" w:hAnsi="Times New Roman" w:cs="Times New Roman"/>
                <w:sz w:val="24"/>
                <w:szCs w:val="24"/>
              </w:rPr>
            </w:pPr>
            <w:r w:rsidRPr="0053101E">
              <w:rPr>
                <w:rFonts w:ascii="Times New Roman" w:hAnsi="Times New Roman" w:cs="Times New Roman"/>
                <w:sz w:val="24"/>
                <w:szCs w:val="24"/>
              </w:rPr>
              <w:t>Paprastasis remontas</w:t>
            </w:r>
          </w:p>
        </w:tc>
      </w:tr>
      <w:tr w:rsidR="0053101E" w:rsidRPr="0053101E" w14:paraId="35643165" w14:textId="77777777" w:rsidTr="00E46FA8">
        <w:tc>
          <w:tcPr>
            <w:tcW w:w="959" w:type="dxa"/>
          </w:tcPr>
          <w:p w14:paraId="1FA8B6F0" w14:textId="77777777" w:rsidR="00612A1E" w:rsidRPr="0053101E" w:rsidRDefault="008511E8" w:rsidP="00035A01">
            <w:pPr>
              <w:jc w:val="center"/>
              <w:rPr>
                <w:rFonts w:ascii="Times New Roman" w:hAnsi="Times New Roman" w:cs="Times New Roman"/>
                <w:sz w:val="24"/>
                <w:szCs w:val="24"/>
              </w:rPr>
            </w:pPr>
            <w:r w:rsidRPr="0053101E">
              <w:rPr>
                <w:rFonts w:ascii="Times New Roman" w:hAnsi="Times New Roman" w:cs="Times New Roman"/>
                <w:sz w:val="24"/>
                <w:szCs w:val="24"/>
              </w:rPr>
              <w:t>1.</w:t>
            </w:r>
            <w:r w:rsidR="00FC0E0C" w:rsidRPr="0053101E">
              <w:rPr>
                <w:rFonts w:ascii="Times New Roman" w:hAnsi="Times New Roman" w:cs="Times New Roman"/>
                <w:sz w:val="24"/>
                <w:szCs w:val="24"/>
              </w:rPr>
              <w:t>4</w:t>
            </w:r>
            <w:r w:rsidR="00612A1E" w:rsidRPr="0053101E">
              <w:rPr>
                <w:rFonts w:ascii="Times New Roman" w:hAnsi="Times New Roman" w:cs="Times New Roman"/>
                <w:sz w:val="24"/>
                <w:szCs w:val="24"/>
              </w:rPr>
              <w:t>.</w:t>
            </w:r>
          </w:p>
        </w:tc>
        <w:tc>
          <w:tcPr>
            <w:tcW w:w="3827" w:type="dxa"/>
          </w:tcPr>
          <w:p w14:paraId="267EDE3F" w14:textId="77777777" w:rsidR="00612A1E" w:rsidRPr="0053101E" w:rsidRDefault="008511E8">
            <w:pPr>
              <w:rPr>
                <w:rFonts w:ascii="Times New Roman" w:hAnsi="Times New Roman" w:cs="Times New Roman"/>
                <w:w w:val="115"/>
                <w:sz w:val="24"/>
                <w:szCs w:val="24"/>
              </w:rPr>
            </w:pPr>
            <w:r w:rsidRPr="0053101E">
              <w:rPr>
                <w:rFonts w:ascii="Times New Roman" w:hAnsi="Times New Roman" w:cs="Times New Roman"/>
                <w:sz w:val="24"/>
                <w:szCs w:val="24"/>
              </w:rPr>
              <w:t>Statinių kategorija</w:t>
            </w:r>
          </w:p>
        </w:tc>
        <w:tc>
          <w:tcPr>
            <w:tcW w:w="5103" w:type="dxa"/>
          </w:tcPr>
          <w:p w14:paraId="4192BCDD" w14:textId="1298C464" w:rsidR="00800658" w:rsidRPr="0053101E" w:rsidRDefault="00872014" w:rsidP="006A2878">
            <w:pPr>
              <w:autoSpaceDE w:val="0"/>
              <w:autoSpaceDN w:val="0"/>
              <w:adjustRightInd w:val="0"/>
              <w:rPr>
                <w:rFonts w:ascii="Times New Roman" w:eastAsia="TimesNewRoman" w:hAnsi="Times New Roman" w:cs="Times New Roman"/>
                <w:sz w:val="24"/>
                <w:szCs w:val="24"/>
              </w:rPr>
            </w:pPr>
            <w:r w:rsidRPr="0053101E">
              <w:rPr>
                <w:rFonts w:ascii="Times New Roman" w:hAnsi="Times New Roman" w:cs="Times New Roman"/>
                <w:sz w:val="24"/>
                <w:szCs w:val="24"/>
              </w:rPr>
              <w:t>Y</w:t>
            </w:r>
            <w:r w:rsidR="006A2878" w:rsidRPr="0053101E">
              <w:rPr>
                <w:rFonts w:ascii="Times New Roman" w:hAnsi="Times New Roman" w:cs="Times New Roman"/>
                <w:sz w:val="24"/>
                <w:szCs w:val="24"/>
              </w:rPr>
              <w:t>patingasis statinys</w:t>
            </w:r>
          </w:p>
        </w:tc>
      </w:tr>
      <w:tr w:rsidR="0053101E" w:rsidRPr="0053101E" w14:paraId="0EE0C542" w14:textId="77777777" w:rsidTr="002F3D96">
        <w:trPr>
          <w:trHeight w:val="357"/>
        </w:trPr>
        <w:tc>
          <w:tcPr>
            <w:tcW w:w="9889" w:type="dxa"/>
            <w:gridSpan w:val="3"/>
          </w:tcPr>
          <w:p w14:paraId="0C5408C3" w14:textId="77777777" w:rsidR="008511E8" w:rsidRPr="0053101E" w:rsidRDefault="008511E8" w:rsidP="008511E8">
            <w:pPr>
              <w:autoSpaceDE w:val="0"/>
              <w:autoSpaceDN w:val="0"/>
              <w:adjustRightInd w:val="0"/>
              <w:rPr>
                <w:rFonts w:ascii="Times New Roman" w:eastAsia="TimesNewRoman" w:hAnsi="Times New Roman" w:cs="Times New Roman"/>
                <w:b/>
                <w:sz w:val="24"/>
                <w:szCs w:val="24"/>
              </w:rPr>
            </w:pPr>
            <w:r w:rsidRPr="0053101E">
              <w:rPr>
                <w:rFonts w:ascii="Times New Roman" w:eastAsia="TimesNewRoman" w:hAnsi="Times New Roman" w:cs="Times New Roman"/>
                <w:b/>
                <w:sz w:val="24"/>
                <w:szCs w:val="24"/>
              </w:rPr>
              <w:t>2. Perkami rangos darbai ir susijusių paslaugų apimtys</w:t>
            </w:r>
          </w:p>
        </w:tc>
      </w:tr>
      <w:tr w:rsidR="0053101E" w:rsidRPr="0053101E" w14:paraId="3BABFC62" w14:textId="77777777" w:rsidTr="00E46FA8">
        <w:trPr>
          <w:trHeight w:val="521"/>
        </w:trPr>
        <w:tc>
          <w:tcPr>
            <w:tcW w:w="959" w:type="dxa"/>
          </w:tcPr>
          <w:p w14:paraId="5FFC3317" w14:textId="77777777" w:rsidR="004552ED" w:rsidRPr="0053101E" w:rsidRDefault="008511E8" w:rsidP="00DF392C">
            <w:pPr>
              <w:jc w:val="center"/>
              <w:rPr>
                <w:rFonts w:ascii="Times New Roman" w:hAnsi="Times New Roman" w:cs="Times New Roman"/>
                <w:sz w:val="24"/>
                <w:szCs w:val="24"/>
              </w:rPr>
            </w:pPr>
            <w:r w:rsidRPr="0053101E">
              <w:rPr>
                <w:rFonts w:ascii="Times New Roman" w:hAnsi="Times New Roman" w:cs="Times New Roman"/>
                <w:sz w:val="24"/>
                <w:szCs w:val="24"/>
              </w:rPr>
              <w:t>2.1.</w:t>
            </w:r>
          </w:p>
        </w:tc>
        <w:tc>
          <w:tcPr>
            <w:tcW w:w="3827" w:type="dxa"/>
          </w:tcPr>
          <w:p w14:paraId="6940E972" w14:textId="77777777" w:rsidR="004552ED" w:rsidRPr="0053101E" w:rsidRDefault="008511E8" w:rsidP="00EF1324">
            <w:pPr>
              <w:rPr>
                <w:rFonts w:ascii="Times New Roman" w:hAnsi="Times New Roman" w:cs="Times New Roman"/>
                <w:w w:val="105"/>
                <w:sz w:val="24"/>
                <w:szCs w:val="24"/>
              </w:rPr>
            </w:pPr>
            <w:r w:rsidRPr="0053101E">
              <w:rPr>
                <w:rFonts w:ascii="Times New Roman" w:hAnsi="Times New Roman" w:cs="Times New Roman"/>
                <w:w w:val="105"/>
                <w:sz w:val="24"/>
                <w:szCs w:val="24"/>
              </w:rPr>
              <w:t>Apimtys</w:t>
            </w:r>
          </w:p>
        </w:tc>
        <w:tc>
          <w:tcPr>
            <w:tcW w:w="5103" w:type="dxa"/>
          </w:tcPr>
          <w:p w14:paraId="10E8FB55" w14:textId="6E3DD220" w:rsidR="008E3448" w:rsidRPr="0053101E" w:rsidRDefault="00866566" w:rsidP="008E3448">
            <w:pPr>
              <w:autoSpaceDE w:val="0"/>
              <w:autoSpaceDN w:val="0"/>
              <w:adjustRightInd w:val="0"/>
              <w:jc w:val="both"/>
              <w:rPr>
                <w:rFonts w:ascii="Times New Roman" w:hAnsi="Times New Roman" w:cs="Times New Roman"/>
                <w:sz w:val="24"/>
                <w:szCs w:val="24"/>
              </w:rPr>
            </w:pPr>
            <w:r w:rsidRPr="0053101E">
              <w:rPr>
                <w:rFonts w:ascii="Times New Roman" w:hAnsi="Times New Roman" w:cs="Times New Roman"/>
                <w:sz w:val="24"/>
                <w:szCs w:val="24"/>
              </w:rPr>
              <w:t xml:space="preserve">1. Pakeisti progimnazijos pastato A ir B korpusuose senus </w:t>
            </w:r>
            <w:r w:rsidR="00D9715B" w:rsidRPr="0053101E">
              <w:rPr>
                <w:rFonts w:ascii="Times New Roman" w:hAnsi="Times New Roman" w:cs="Times New Roman"/>
                <w:sz w:val="24"/>
                <w:szCs w:val="24"/>
              </w:rPr>
              <w:t>langus</w:t>
            </w:r>
            <w:r w:rsidR="00B70939" w:rsidRPr="0053101E">
              <w:rPr>
                <w:rFonts w:ascii="Times New Roman" w:hAnsi="Times New Roman" w:cs="Times New Roman"/>
                <w:sz w:val="24"/>
                <w:szCs w:val="24"/>
              </w:rPr>
              <w:t xml:space="preserve"> su mediniais rėmais</w:t>
            </w:r>
            <w:r w:rsidR="00D9715B" w:rsidRPr="0053101E">
              <w:rPr>
                <w:rFonts w:ascii="Times New Roman" w:hAnsi="Times New Roman" w:cs="Times New Roman"/>
                <w:sz w:val="24"/>
                <w:szCs w:val="24"/>
              </w:rPr>
              <w:t xml:space="preserve">. </w:t>
            </w:r>
          </w:p>
          <w:p w14:paraId="48B294B8" w14:textId="2DBDC0D0" w:rsidR="00B70939" w:rsidRPr="0053101E" w:rsidRDefault="00B70939" w:rsidP="008E3448">
            <w:pPr>
              <w:autoSpaceDE w:val="0"/>
              <w:autoSpaceDN w:val="0"/>
              <w:adjustRightInd w:val="0"/>
              <w:jc w:val="both"/>
              <w:rPr>
                <w:rFonts w:ascii="Times New Roman" w:hAnsi="Times New Roman" w:cs="Times New Roman"/>
                <w:sz w:val="24"/>
                <w:szCs w:val="24"/>
              </w:rPr>
            </w:pPr>
            <w:r w:rsidRPr="0053101E">
              <w:rPr>
                <w:rFonts w:ascii="Times New Roman" w:hAnsi="Times New Roman" w:cs="Times New Roman"/>
                <w:sz w:val="24"/>
                <w:szCs w:val="24"/>
              </w:rPr>
              <w:t xml:space="preserve">1.1. Keičiami seni, nesandarūs langai su mediniais rėmais į </w:t>
            </w:r>
            <w:r w:rsidR="0053101E" w:rsidRPr="0053101E">
              <w:rPr>
                <w:rFonts w:ascii="Times New Roman" w:hAnsi="Times New Roman" w:cs="Times New Roman"/>
                <w:sz w:val="24"/>
                <w:szCs w:val="24"/>
              </w:rPr>
              <w:t xml:space="preserve">naujus </w:t>
            </w:r>
            <w:r w:rsidR="00E221CE">
              <w:rPr>
                <w:rFonts w:ascii="Times New Roman" w:hAnsi="Times New Roman" w:cs="Times New Roman"/>
                <w:sz w:val="24"/>
                <w:szCs w:val="24"/>
              </w:rPr>
              <w:t xml:space="preserve">varstomus </w:t>
            </w:r>
            <w:r w:rsidR="0053101E" w:rsidRPr="0053101E">
              <w:rPr>
                <w:rFonts w:ascii="Times New Roman" w:hAnsi="Times New Roman" w:cs="Times New Roman"/>
                <w:sz w:val="24"/>
                <w:szCs w:val="24"/>
              </w:rPr>
              <w:t>langus plastikiniais rėmais</w:t>
            </w:r>
            <w:r w:rsidRPr="0053101E">
              <w:rPr>
                <w:rFonts w:ascii="Times New Roman" w:hAnsi="Times New Roman" w:cs="Times New Roman"/>
                <w:sz w:val="24"/>
                <w:szCs w:val="24"/>
              </w:rPr>
              <w:t xml:space="preserve">. Plastikinių langų rėmų spalva </w:t>
            </w:r>
            <w:r w:rsidR="0053101E" w:rsidRPr="0053101E">
              <w:rPr>
                <w:rFonts w:ascii="Times New Roman" w:hAnsi="Times New Roman" w:cs="Times New Roman"/>
                <w:sz w:val="24"/>
                <w:szCs w:val="24"/>
              </w:rPr>
              <w:t>–</w:t>
            </w:r>
            <w:r w:rsidRPr="0053101E">
              <w:rPr>
                <w:rFonts w:ascii="Times New Roman" w:hAnsi="Times New Roman" w:cs="Times New Roman"/>
                <w:sz w:val="24"/>
                <w:szCs w:val="24"/>
              </w:rPr>
              <w:t xml:space="preserve"> vidinė</w:t>
            </w:r>
            <w:r w:rsidR="0053101E" w:rsidRPr="0053101E">
              <w:rPr>
                <w:rFonts w:ascii="Times New Roman" w:hAnsi="Times New Roman" w:cs="Times New Roman"/>
                <w:sz w:val="24"/>
                <w:szCs w:val="24"/>
              </w:rPr>
              <w:t xml:space="preserve"> pusė balti, išorinė pusė tamsiai žali;</w:t>
            </w:r>
          </w:p>
          <w:p w14:paraId="14F4BC2B" w14:textId="65EE92CB" w:rsidR="0053101E" w:rsidRPr="0053101E" w:rsidRDefault="0053101E" w:rsidP="008E3448">
            <w:pPr>
              <w:autoSpaceDE w:val="0"/>
              <w:autoSpaceDN w:val="0"/>
              <w:adjustRightInd w:val="0"/>
              <w:jc w:val="both"/>
              <w:rPr>
                <w:rFonts w:ascii="Times New Roman" w:hAnsi="Times New Roman" w:cs="Times New Roman"/>
                <w:sz w:val="24"/>
                <w:szCs w:val="24"/>
              </w:rPr>
            </w:pPr>
            <w:r w:rsidRPr="0053101E">
              <w:rPr>
                <w:rFonts w:ascii="Times New Roman" w:hAnsi="Times New Roman" w:cs="Times New Roman"/>
                <w:sz w:val="24"/>
                <w:szCs w:val="24"/>
              </w:rPr>
              <w:t xml:space="preserve">1.2. Išorės </w:t>
            </w:r>
            <w:r w:rsidR="00B9103B">
              <w:rPr>
                <w:rFonts w:ascii="Times New Roman" w:hAnsi="Times New Roman" w:cs="Times New Roman"/>
                <w:sz w:val="24"/>
                <w:szCs w:val="24"/>
              </w:rPr>
              <w:t xml:space="preserve">skardinės </w:t>
            </w:r>
            <w:r w:rsidRPr="0053101E">
              <w:rPr>
                <w:rFonts w:ascii="Times New Roman" w:hAnsi="Times New Roman" w:cs="Times New Roman"/>
                <w:sz w:val="24"/>
                <w:szCs w:val="24"/>
              </w:rPr>
              <w:t>palangės permontuojamos esamos;</w:t>
            </w:r>
          </w:p>
          <w:p w14:paraId="14EC2F6A" w14:textId="0AA3BFEE" w:rsidR="0053101E" w:rsidRPr="0053101E" w:rsidRDefault="0053101E" w:rsidP="008E3448">
            <w:pPr>
              <w:autoSpaceDE w:val="0"/>
              <w:autoSpaceDN w:val="0"/>
              <w:adjustRightInd w:val="0"/>
              <w:jc w:val="both"/>
              <w:rPr>
                <w:rFonts w:ascii="Times New Roman" w:hAnsi="Times New Roman" w:cs="Times New Roman"/>
                <w:sz w:val="24"/>
                <w:szCs w:val="24"/>
              </w:rPr>
            </w:pPr>
            <w:r w:rsidRPr="0053101E">
              <w:rPr>
                <w:rFonts w:ascii="Times New Roman" w:hAnsi="Times New Roman" w:cs="Times New Roman"/>
                <w:sz w:val="24"/>
                <w:szCs w:val="24"/>
              </w:rPr>
              <w:t>1.3. Pastato viduje palangių lentos demontuojamos ir keičiamos naujomis;</w:t>
            </w:r>
          </w:p>
          <w:p w14:paraId="7B91D5EB" w14:textId="0730CD1F" w:rsidR="0053101E" w:rsidRPr="0053101E" w:rsidRDefault="0053101E" w:rsidP="008E3448">
            <w:pPr>
              <w:autoSpaceDE w:val="0"/>
              <w:autoSpaceDN w:val="0"/>
              <w:adjustRightInd w:val="0"/>
              <w:jc w:val="both"/>
              <w:rPr>
                <w:rFonts w:ascii="Times New Roman" w:hAnsi="Times New Roman" w:cs="Times New Roman"/>
                <w:sz w:val="24"/>
                <w:szCs w:val="24"/>
              </w:rPr>
            </w:pPr>
            <w:r w:rsidRPr="0053101E">
              <w:rPr>
                <w:rFonts w:ascii="Times New Roman" w:hAnsi="Times New Roman" w:cs="Times New Roman"/>
                <w:sz w:val="24"/>
                <w:szCs w:val="24"/>
              </w:rPr>
              <w:t xml:space="preserve">1.4. Apšiltinami, aptaisomi ir dažomi vidiniai </w:t>
            </w:r>
            <w:proofErr w:type="spellStart"/>
            <w:r w:rsidRPr="0053101E">
              <w:rPr>
                <w:rFonts w:ascii="Times New Roman" w:hAnsi="Times New Roman" w:cs="Times New Roman"/>
                <w:sz w:val="24"/>
                <w:szCs w:val="24"/>
              </w:rPr>
              <w:t>angokraščiai</w:t>
            </w:r>
            <w:proofErr w:type="spellEnd"/>
            <w:r w:rsidRPr="0053101E">
              <w:rPr>
                <w:rFonts w:ascii="Times New Roman" w:hAnsi="Times New Roman" w:cs="Times New Roman"/>
                <w:sz w:val="24"/>
                <w:szCs w:val="24"/>
              </w:rPr>
              <w:t>, spalvą derinant prie pastato vidinių sienų spalvos.</w:t>
            </w:r>
          </w:p>
          <w:p w14:paraId="7C6EA48F" w14:textId="5DDFBF31" w:rsidR="001A3F40" w:rsidRPr="0053101E" w:rsidRDefault="001A3F40" w:rsidP="00D9715B">
            <w:pPr>
              <w:autoSpaceDE w:val="0"/>
              <w:autoSpaceDN w:val="0"/>
              <w:adjustRightInd w:val="0"/>
              <w:jc w:val="both"/>
              <w:rPr>
                <w:rFonts w:ascii="Times New Roman" w:hAnsi="Times New Roman" w:cs="Times New Roman"/>
                <w:sz w:val="24"/>
                <w:szCs w:val="24"/>
              </w:rPr>
            </w:pPr>
            <w:r w:rsidRPr="0053101E">
              <w:rPr>
                <w:rFonts w:ascii="Times New Roman" w:hAnsi="Times New Roman" w:cs="Times New Roman"/>
                <w:sz w:val="24"/>
                <w:szCs w:val="24"/>
              </w:rPr>
              <w:t>2. P</w:t>
            </w:r>
            <w:r w:rsidR="00D9715B" w:rsidRPr="0053101E">
              <w:rPr>
                <w:rFonts w:ascii="Times New Roman" w:hAnsi="Times New Roman" w:cs="Times New Roman"/>
                <w:sz w:val="24"/>
                <w:szCs w:val="24"/>
              </w:rPr>
              <w:t>akoreguoti</w:t>
            </w:r>
            <w:r w:rsidRPr="0053101E">
              <w:rPr>
                <w:rFonts w:ascii="Times New Roman" w:hAnsi="Times New Roman" w:cs="Times New Roman"/>
                <w:sz w:val="24"/>
                <w:szCs w:val="24"/>
              </w:rPr>
              <w:t xml:space="preserve"> pastato kadastrinių matavimų bylą su registrų centro patikra.</w:t>
            </w:r>
          </w:p>
        </w:tc>
      </w:tr>
      <w:tr w:rsidR="0053101E" w:rsidRPr="0053101E" w14:paraId="55B64F33" w14:textId="77777777" w:rsidTr="00E46FA8">
        <w:tc>
          <w:tcPr>
            <w:tcW w:w="959" w:type="dxa"/>
          </w:tcPr>
          <w:p w14:paraId="4FFE0DF2" w14:textId="24C8A4F0" w:rsidR="00A60056" w:rsidRPr="0053101E" w:rsidRDefault="00E42C74" w:rsidP="00A60056">
            <w:pPr>
              <w:jc w:val="center"/>
              <w:rPr>
                <w:rFonts w:ascii="Times New Roman" w:hAnsi="Times New Roman" w:cs="Times New Roman"/>
                <w:sz w:val="24"/>
                <w:szCs w:val="24"/>
              </w:rPr>
            </w:pPr>
            <w:r w:rsidRPr="0053101E">
              <w:rPr>
                <w:rFonts w:ascii="Times New Roman" w:hAnsi="Times New Roman" w:cs="Times New Roman"/>
                <w:sz w:val="24"/>
                <w:szCs w:val="24"/>
              </w:rPr>
              <w:t>2.2.</w:t>
            </w:r>
          </w:p>
        </w:tc>
        <w:tc>
          <w:tcPr>
            <w:tcW w:w="3827" w:type="dxa"/>
          </w:tcPr>
          <w:p w14:paraId="6069EEA7" w14:textId="77777777" w:rsidR="00A60056" w:rsidRPr="0053101E" w:rsidRDefault="00090FAC" w:rsidP="00A60056">
            <w:pPr>
              <w:rPr>
                <w:rFonts w:ascii="Times New Roman" w:hAnsi="Times New Roman" w:cs="Times New Roman"/>
                <w:sz w:val="24"/>
                <w:szCs w:val="24"/>
              </w:rPr>
            </w:pPr>
            <w:r w:rsidRPr="0053101E">
              <w:rPr>
                <w:rFonts w:ascii="Times New Roman" w:eastAsia="Times New Roman" w:hAnsi="Times New Roman" w:cs="Times New Roman"/>
                <w:sz w:val="24"/>
                <w:lang w:eastAsia="ar-SA"/>
              </w:rPr>
              <w:t>Kiti reikalavimai ir sąlygos</w:t>
            </w:r>
          </w:p>
        </w:tc>
        <w:tc>
          <w:tcPr>
            <w:tcW w:w="5103" w:type="dxa"/>
          </w:tcPr>
          <w:p w14:paraId="50CE4935" w14:textId="169721FC" w:rsidR="00C345C7" w:rsidRDefault="00C345C7" w:rsidP="00783A55">
            <w:pPr>
              <w:ind w:firstLine="34"/>
              <w:jc w:val="both"/>
              <w:rPr>
                <w:rFonts w:ascii="Times New Roman" w:eastAsia="Times New Roman" w:hAnsi="Times New Roman" w:cs="Times New Roman"/>
                <w:sz w:val="24"/>
                <w:szCs w:val="24"/>
              </w:rPr>
            </w:pPr>
            <w:r w:rsidRPr="00E2533F">
              <w:rPr>
                <w:rFonts w:ascii="Times New Roman" w:hAnsi="Times New Roman" w:cs="Times New Roman"/>
                <w:sz w:val="24"/>
                <w:szCs w:val="24"/>
              </w:rPr>
              <w:t>Keičiami langai privalo atitikti statybos techninių reglamentų „Esminis statinio reikalavimas“ (</w:t>
            </w:r>
            <w:r w:rsidR="00E2533F" w:rsidRPr="00E2533F">
              <w:rPr>
                <w:rFonts w:ascii="Times New Roman" w:hAnsi="Times New Roman" w:cs="Times New Roman"/>
                <w:sz w:val="24"/>
                <w:szCs w:val="24"/>
              </w:rPr>
              <w:t xml:space="preserve">STR 2.01.01(1):2005 </w:t>
            </w:r>
            <w:hyperlink r:id="rId6" w:history="1">
              <w:r w:rsidR="00E2533F" w:rsidRPr="00E2533F">
                <w:rPr>
                  <w:rFonts w:ascii="Times New Roman" w:eastAsia="Times New Roman" w:hAnsi="Times New Roman" w:cs="Times New Roman"/>
                  <w:sz w:val="24"/>
                  <w:szCs w:val="24"/>
                </w:rPr>
                <w:t> „Esminis statinio reikalavimas „Mechaninis atsparumas ir pastovumas“</w:t>
              </w:r>
            </w:hyperlink>
            <w:r w:rsidR="00E2533F" w:rsidRPr="00E2533F">
              <w:rPr>
                <w:rFonts w:ascii="Times New Roman" w:eastAsia="Times New Roman" w:hAnsi="Times New Roman" w:cs="Times New Roman"/>
                <w:sz w:val="24"/>
                <w:szCs w:val="24"/>
              </w:rPr>
              <w:t xml:space="preserve">, STR 2.01.01(2):1999 </w:t>
            </w:r>
            <w:hyperlink r:id="rId7" w:history="1">
              <w:r w:rsidR="00E2533F" w:rsidRPr="00E2533F">
                <w:rPr>
                  <w:rFonts w:ascii="Times New Roman" w:eastAsia="Times New Roman" w:hAnsi="Times New Roman" w:cs="Times New Roman"/>
                  <w:sz w:val="24"/>
                  <w:szCs w:val="24"/>
                </w:rPr>
                <w:t> „Esminiai statinio reikalavimai. Gaisrinė sauga“</w:t>
              </w:r>
            </w:hyperlink>
            <w:r w:rsidR="00E2533F" w:rsidRPr="00E2533F">
              <w:rPr>
                <w:rFonts w:ascii="Times New Roman" w:eastAsia="Times New Roman" w:hAnsi="Times New Roman" w:cs="Times New Roman"/>
                <w:sz w:val="24"/>
                <w:szCs w:val="24"/>
              </w:rPr>
              <w:t xml:space="preserve">, STR 2.01.01(3):1999 </w:t>
            </w:r>
            <w:hyperlink r:id="rId8" w:history="1">
              <w:r w:rsidR="00E2533F" w:rsidRPr="00E2533F">
                <w:rPr>
                  <w:rFonts w:ascii="Times New Roman" w:eastAsia="Times New Roman" w:hAnsi="Times New Roman" w:cs="Times New Roman"/>
                  <w:sz w:val="24"/>
                  <w:szCs w:val="24"/>
                </w:rPr>
                <w:t>„Esminiai statinio reikalavimai. Higiena, sveikata, aplinkos apsauga“</w:t>
              </w:r>
            </w:hyperlink>
            <w:r w:rsidR="00E2533F" w:rsidRPr="00E2533F">
              <w:rPr>
                <w:rFonts w:ascii="Times New Roman" w:eastAsia="Times New Roman" w:hAnsi="Times New Roman" w:cs="Times New Roman"/>
                <w:sz w:val="24"/>
                <w:szCs w:val="24"/>
              </w:rPr>
              <w:t xml:space="preserve">, STR 2.01.01(4):2008 </w:t>
            </w:r>
            <w:hyperlink r:id="rId9" w:history="1">
              <w:r w:rsidR="00E2533F" w:rsidRPr="00E2533F">
                <w:rPr>
                  <w:rFonts w:ascii="Times New Roman" w:eastAsia="Times New Roman" w:hAnsi="Times New Roman" w:cs="Times New Roman"/>
                  <w:sz w:val="24"/>
                  <w:szCs w:val="24"/>
                </w:rPr>
                <w:t> „Esminis statinio reikalavimas „Naudojimo sauga“</w:t>
              </w:r>
            </w:hyperlink>
            <w:r w:rsidR="00E2533F" w:rsidRPr="00E2533F">
              <w:rPr>
                <w:rFonts w:ascii="Times New Roman" w:eastAsia="Times New Roman" w:hAnsi="Times New Roman" w:cs="Times New Roman"/>
                <w:sz w:val="24"/>
                <w:szCs w:val="24"/>
              </w:rPr>
              <w:t xml:space="preserve">, STR 2.01.01(5):2008 </w:t>
            </w:r>
            <w:hyperlink r:id="rId10" w:history="1">
              <w:r w:rsidR="00E2533F" w:rsidRPr="00E2533F">
                <w:rPr>
                  <w:rFonts w:ascii="Times New Roman" w:eastAsia="Times New Roman" w:hAnsi="Times New Roman" w:cs="Times New Roman"/>
                  <w:sz w:val="24"/>
                  <w:szCs w:val="24"/>
                </w:rPr>
                <w:t>„Esminis statinio reikalavimas „Apsauga nuo triukšmo“</w:t>
              </w:r>
            </w:hyperlink>
            <w:r w:rsidR="00E2533F" w:rsidRPr="00E2533F">
              <w:rPr>
                <w:rFonts w:ascii="Times New Roman" w:eastAsia="Times New Roman" w:hAnsi="Times New Roman" w:cs="Times New Roman"/>
                <w:sz w:val="24"/>
                <w:szCs w:val="24"/>
              </w:rPr>
              <w:t xml:space="preserve">, STR 2.01.01(6):2008 </w:t>
            </w:r>
            <w:hyperlink r:id="rId11" w:history="1">
              <w:r w:rsidR="00E2533F" w:rsidRPr="00E2533F">
                <w:rPr>
                  <w:rFonts w:ascii="Times New Roman" w:eastAsia="Times New Roman" w:hAnsi="Times New Roman" w:cs="Times New Roman"/>
                  <w:sz w:val="24"/>
                  <w:szCs w:val="24"/>
                </w:rPr>
                <w:t>„Esminis statinio reikalavimas „Energijos taupymas ir šilumos išsaugojimas“</w:t>
              </w:r>
            </w:hyperlink>
            <w:r w:rsidR="00E2533F" w:rsidRPr="00E2533F">
              <w:rPr>
                <w:rFonts w:ascii="Times New Roman" w:eastAsia="Times New Roman" w:hAnsi="Times New Roman" w:cs="Times New Roman"/>
                <w:sz w:val="24"/>
                <w:szCs w:val="24"/>
              </w:rPr>
              <w:t>) reikalavimu</w:t>
            </w:r>
            <w:r w:rsidR="00E95F06">
              <w:rPr>
                <w:rFonts w:ascii="Times New Roman" w:eastAsia="Times New Roman" w:hAnsi="Times New Roman" w:cs="Times New Roman"/>
                <w:sz w:val="24"/>
                <w:szCs w:val="24"/>
              </w:rPr>
              <w:t xml:space="preserve">s bei </w:t>
            </w:r>
            <w:r w:rsidR="00E95F06" w:rsidRPr="00E95F06">
              <w:rPr>
                <w:rFonts w:ascii="Times New Roman" w:eastAsia="Times New Roman" w:hAnsi="Times New Roman" w:cs="Times New Roman"/>
                <w:sz w:val="24"/>
                <w:szCs w:val="24"/>
              </w:rPr>
              <w:t xml:space="preserve">STR 2.04.01:2018 </w:t>
            </w:r>
            <w:hyperlink r:id="rId12" w:history="1">
              <w:r w:rsidR="00E95F06" w:rsidRPr="00E95F06">
                <w:rPr>
                  <w:rFonts w:ascii="Times New Roman" w:eastAsia="Times New Roman" w:hAnsi="Times New Roman" w:cs="Times New Roman"/>
                  <w:sz w:val="24"/>
                  <w:szCs w:val="24"/>
                </w:rPr>
                <w:t xml:space="preserve">„Pastatų </w:t>
              </w:r>
              <w:proofErr w:type="spellStart"/>
              <w:r w:rsidR="00E95F06" w:rsidRPr="00E95F06">
                <w:rPr>
                  <w:rFonts w:ascii="Times New Roman" w:eastAsia="Times New Roman" w:hAnsi="Times New Roman" w:cs="Times New Roman"/>
                  <w:sz w:val="24"/>
                  <w:szCs w:val="24"/>
                </w:rPr>
                <w:t>atitvaros</w:t>
              </w:r>
              <w:proofErr w:type="spellEnd"/>
              <w:r w:rsidR="00E95F06" w:rsidRPr="00E95F06">
                <w:rPr>
                  <w:rFonts w:ascii="Times New Roman" w:eastAsia="Times New Roman" w:hAnsi="Times New Roman" w:cs="Times New Roman"/>
                  <w:sz w:val="24"/>
                  <w:szCs w:val="24"/>
                </w:rPr>
                <w:t>. Sienos, stogai, langai ir išorinės įėjimo durys“</w:t>
              </w:r>
            </w:hyperlink>
            <w:r w:rsidR="00E95F06" w:rsidRPr="00E95F06">
              <w:rPr>
                <w:rFonts w:ascii="Times New Roman" w:eastAsia="Times New Roman" w:hAnsi="Times New Roman" w:cs="Times New Roman"/>
                <w:sz w:val="24"/>
                <w:szCs w:val="24"/>
              </w:rPr>
              <w:t xml:space="preserve"> reikalavimus. </w:t>
            </w:r>
            <w:r w:rsidRPr="00E95F06">
              <w:rPr>
                <w:rFonts w:ascii="Times New Roman" w:eastAsia="Times New Roman" w:hAnsi="Times New Roman" w:cs="Times New Roman"/>
                <w:sz w:val="24"/>
                <w:szCs w:val="24"/>
              </w:rPr>
              <w:t xml:space="preserve">Langai mokslo paskirties pastatuose </w:t>
            </w:r>
            <w:r w:rsidRPr="00E95F06">
              <w:rPr>
                <w:rFonts w:ascii="Times New Roman" w:eastAsia="Times New Roman" w:hAnsi="Times New Roman" w:cs="Times New Roman"/>
                <w:sz w:val="24"/>
                <w:szCs w:val="24"/>
              </w:rPr>
              <w:lastRenderedPageBreak/>
              <w:t xml:space="preserve">turi atitikti šilumos izoliacijos reikalavimus, kad sumažintų šilumos nuostolius ir užtikrintų efektyvų energijos naudojimą. </w:t>
            </w:r>
          </w:p>
          <w:p w14:paraId="5E7902A8" w14:textId="644EEAC5" w:rsidR="00C87E37" w:rsidRDefault="004765D3" w:rsidP="00C87E37">
            <w:pPr>
              <w:ind w:firstLine="3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Langų esminės savybės </w:t>
            </w:r>
            <w:r w:rsidR="00536856" w:rsidRPr="004765D3">
              <w:rPr>
                <w:rFonts w:ascii="Times New Roman" w:eastAsia="Times New Roman" w:hAnsi="Times New Roman" w:cs="Times New Roman"/>
                <w:sz w:val="24"/>
                <w:szCs w:val="24"/>
              </w:rPr>
              <w:t xml:space="preserve">turi </w:t>
            </w:r>
            <w:r w:rsidR="00C87E37">
              <w:rPr>
                <w:rFonts w:ascii="Times New Roman" w:eastAsia="Times New Roman" w:hAnsi="Times New Roman" w:cs="Times New Roman"/>
                <w:sz w:val="24"/>
                <w:szCs w:val="24"/>
              </w:rPr>
              <w:t xml:space="preserve">atitikti </w:t>
            </w:r>
            <w:r w:rsidR="00C87E37" w:rsidRPr="00AC111B">
              <w:rPr>
                <w:rFonts w:ascii="Times New Roman" w:eastAsia="Times New Roman" w:hAnsi="Times New Roman" w:cs="Times New Roman"/>
                <w:sz w:val="24"/>
                <w:szCs w:val="24"/>
              </w:rPr>
              <w:t>Statybos produkt</w:t>
            </w:r>
            <w:r w:rsidR="00C87E37" w:rsidRPr="00AC111B">
              <w:rPr>
                <w:rFonts w:ascii="Times New Roman" w:eastAsia="Times New Roman" w:hAnsi="Times New Roman" w:cs="Times New Roman"/>
                <w:sz w:val="24"/>
                <w:szCs w:val="24"/>
              </w:rPr>
              <w:t xml:space="preserve">o techninės specifikacijos žymens </w:t>
            </w:r>
            <w:r w:rsidR="00C87E37" w:rsidRPr="004765D3">
              <w:rPr>
                <w:rFonts w:ascii="Times New Roman" w:eastAsia="Times New Roman" w:hAnsi="Times New Roman" w:cs="Times New Roman"/>
                <w:sz w:val="24"/>
                <w:szCs w:val="24"/>
              </w:rPr>
              <w:t>LST EN 14351-1:2006+A2:2016</w:t>
            </w:r>
            <w:r w:rsidR="00C87E37">
              <w:rPr>
                <w:rFonts w:ascii="Times New Roman" w:eastAsia="Times New Roman" w:hAnsi="Times New Roman" w:cs="Times New Roman"/>
                <w:sz w:val="24"/>
                <w:szCs w:val="24"/>
              </w:rPr>
              <w:t xml:space="preserve"> (arba lygiaverčio) reikalavimus:</w:t>
            </w:r>
          </w:p>
          <w:p w14:paraId="4D4889F8" w14:textId="1470666F" w:rsidR="004765D3" w:rsidRDefault="00B911B0" w:rsidP="00783A55">
            <w:pPr>
              <w:ind w:firstLine="34"/>
              <w:jc w:val="both"/>
              <w:rPr>
                <w:rFonts w:ascii="Times New Roman" w:eastAsia="Times New Roman" w:hAnsi="Times New Roman" w:cs="Times New Roman"/>
                <w:sz w:val="24"/>
                <w:szCs w:val="24"/>
              </w:rPr>
            </w:pPr>
            <w:r w:rsidRPr="009A1753">
              <w:rPr>
                <w:rFonts w:ascii="Times New Roman" w:eastAsia="Times New Roman" w:hAnsi="Times New Roman" w:cs="Times New Roman"/>
                <w:sz w:val="24"/>
                <w:szCs w:val="24"/>
              </w:rPr>
              <w:t xml:space="preserve">1. </w:t>
            </w:r>
            <w:proofErr w:type="spellStart"/>
            <w:r w:rsidR="009A1753" w:rsidRPr="009A1753">
              <w:rPr>
                <w:rFonts w:ascii="Times New Roman" w:eastAsia="Times New Roman" w:hAnsi="Times New Roman" w:cs="Times New Roman"/>
                <w:sz w:val="24"/>
                <w:szCs w:val="24"/>
              </w:rPr>
              <w:t>Nepralaidumas</w:t>
            </w:r>
            <w:proofErr w:type="spellEnd"/>
            <w:r w:rsidR="009A1753" w:rsidRPr="009A1753">
              <w:rPr>
                <w:rFonts w:ascii="Times New Roman" w:eastAsia="Times New Roman" w:hAnsi="Times New Roman" w:cs="Times New Roman"/>
                <w:sz w:val="24"/>
                <w:szCs w:val="24"/>
              </w:rPr>
              <w:t xml:space="preserve"> vandeniui</w:t>
            </w:r>
            <w:r w:rsidR="009A1753">
              <w:rPr>
                <w:rFonts w:ascii="Times New Roman" w:eastAsia="Times New Roman" w:hAnsi="Times New Roman" w:cs="Times New Roman"/>
                <w:sz w:val="24"/>
                <w:szCs w:val="24"/>
              </w:rPr>
              <w:t xml:space="preserve"> –</w:t>
            </w:r>
            <w:r w:rsidR="00F035AA">
              <w:rPr>
                <w:rFonts w:ascii="Times New Roman" w:eastAsia="Times New Roman" w:hAnsi="Times New Roman" w:cs="Times New Roman"/>
                <w:sz w:val="24"/>
                <w:szCs w:val="24"/>
              </w:rPr>
              <w:t xml:space="preserve"> </w:t>
            </w:r>
            <w:r w:rsidR="009A1753" w:rsidRPr="00AC111B">
              <w:rPr>
                <w:rFonts w:ascii="Times New Roman" w:eastAsia="Times New Roman" w:hAnsi="Times New Roman" w:cs="Times New Roman"/>
                <w:i/>
                <w:sz w:val="24"/>
                <w:szCs w:val="24"/>
              </w:rPr>
              <w:t>7A klasė</w:t>
            </w:r>
            <w:r w:rsidR="00F035AA" w:rsidRPr="00F035AA">
              <w:rPr>
                <w:rFonts w:ascii="Times New Roman" w:eastAsia="Times New Roman" w:hAnsi="Times New Roman" w:cs="Times New Roman"/>
                <w:sz w:val="24"/>
                <w:szCs w:val="24"/>
              </w:rPr>
              <w:t xml:space="preserve"> </w:t>
            </w:r>
            <w:r w:rsidR="00F035AA">
              <w:rPr>
                <w:rFonts w:ascii="Times New Roman" w:eastAsia="Times New Roman" w:hAnsi="Times New Roman" w:cs="Times New Roman"/>
                <w:sz w:val="24"/>
                <w:szCs w:val="24"/>
              </w:rPr>
              <w:t>(arba lygiavertis)</w:t>
            </w:r>
            <w:r w:rsidR="009A1753">
              <w:rPr>
                <w:rFonts w:ascii="Times New Roman" w:eastAsia="Times New Roman" w:hAnsi="Times New Roman" w:cs="Times New Roman"/>
                <w:sz w:val="24"/>
                <w:szCs w:val="24"/>
              </w:rPr>
              <w:t>;</w:t>
            </w:r>
          </w:p>
          <w:p w14:paraId="59DFB8C3" w14:textId="37165A49" w:rsidR="009A1753" w:rsidRDefault="009A1753" w:rsidP="00783A55">
            <w:pPr>
              <w:ind w:firstLine="3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2. Pavojingų atliekų kiekis </w:t>
            </w:r>
            <w:r>
              <w:rPr>
                <w:rFonts w:ascii="Times New Roman" w:eastAsia="Times New Roman" w:hAnsi="Times New Roman" w:cs="Times New Roman"/>
                <w:sz w:val="24"/>
                <w:szCs w:val="24"/>
              </w:rPr>
              <w:t>–</w:t>
            </w:r>
            <w:r w:rsidR="00F035AA">
              <w:rPr>
                <w:rFonts w:ascii="Times New Roman" w:eastAsia="Times New Roman" w:hAnsi="Times New Roman" w:cs="Times New Roman"/>
                <w:sz w:val="24"/>
                <w:szCs w:val="24"/>
              </w:rPr>
              <w:t xml:space="preserve"> </w:t>
            </w:r>
            <w:proofErr w:type="spellStart"/>
            <w:r w:rsidRPr="00AC111B">
              <w:rPr>
                <w:rFonts w:ascii="Times New Roman" w:eastAsia="Times New Roman" w:hAnsi="Times New Roman" w:cs="Times New Roman"/>
                <w:i/>
                <w:sz w:val="24"/>
                <w:szCs w:val="24"/>
              </w:rPr>
              <w:t>npd</w:t>
            </w:r>
            <w:proofErr w:type="spellEnd"/>
            <w:r w:rsidR="00F035AA">
              <w:rPr>
                <w:rFonts w:ascii="Times New Roman" w:eastAsia="Times New Roman" w:hAnsi="Times New Roman" w:cs="Times New Roman"/>
                <w:sz w:val="24"/>
                <w:szCs w:val="24"/>
              </w:rPr>
              <w:t xml:space="preserve"> </w:t>
            </w:r>
            <w:r w:rsidR="00F035AA">
              <w:rPr>
                <w:rFonts w:ascii="Times New Roman" w:eastAsia="Times New Roman" w:hAnsi="Times New Roman" w:cs="Times New Roman"/>
                <w:sz w:val="24"/>
                <w:szCs w:val="24"/>
              </w:rPr>
              <w:t>(arba lygiavertis);</w:t>
            </w:r>
          </w:p>
          <w:p w14:paraId="6422ACE4" w14:textId="2967F6B6" w:rsidR="009A1753" w:rsidRDefault="009A1753" w:rsidP="00783A55">
            <w:pPr>
              <w:ind w:firstLine="3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3. </w:t>
            </w:r>
            <w:r w:rsidRPr="00F035AA">
              <w:rPr>
                <w:rFonts w:ascii="Times New Roman" w:eastAsia="Times New Roman" w:hAnsi="Times New Roman" w:cs="Times New Roman"/>
                <w:sz w:val="24"/>
                <w:szCs w:val="24"/>
              </w:rPr>
              <w:t>Atsparumas vėjui, sniegui, ilgalaikėms ir priverstinėms apkrovoms</w:t>
            </w:r>
            <w:r w:rsidRPr="00F035AA">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w:t>
            </w:r>
            <w:r>
              <w:rPr>
                <w:rFonts w:ascii="Times New Roman" w:eastAsia="Times New Roman" w:hAnsi="Times New Roman" w:cs="Times New Roman"/>
                <w:sz w:val="24"/>
                <w:szCs w:val="24"/>
              </w:rPr>
              <w:t xml:space="preserve"> </w:t>
            </w:r>
            <w:r w:rsidRPr="00AC111B">
              <w:rPr>
                <w:rFonts w:ascii="Times New Roman" w:eastAsia="Times New Roman" w:hAnsi="Times New Roman" w:cs="Times New Roman"/>
                <w:i/>
                <w:sz w:val="24"/>
                <w:szCs w:val="24"/>
              </w:rPr>
              <w:t>C5 klasė</w:t>
            </w:r>
            <w:r w:rsidR="00F035AA">
              <w:rPr>
                <w:rFonts w:ascii="Times New Roman" w:eastAsia="Times New Roman" w:hAnsi="Times New Roman" w:cs="Times New Roman"/>
                <w:sz w:val="24"/>
                <w:szCs w:val="24"/>
              </w:rPr>
              <w:t xml:space="preserve"> </w:t>
            </w:r>
            <w:r w:rsidR="00F035AA">
              <w:rPr>
                <w:rFonts w:ascii="Times New Roman" w:eastAsia="Times New Roman" w:hAnsi="Times New Roman" w:cs="Times New Roman"/>
                <w:sz w:val="24"/>
                <w:szCs w:val="24"/>
              </w:rPr>
              <w:t>(arba lygiavertis);</w:t>
            </w:r>
          </w:p>
          <w:p w14:paraId="72533BE6" w14:textId="195ADD1B" w:rsidR="009A1753" w:rsidRDefault="009A1753" w:rsidP="00783A55">
            <w:pPr>
              <w:ind w:firstLine="3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4. </w:t>
            </w:r>
            <w:r w:rsidRPr="00F035AA">
              <w:rPr>
                <w:rFonts w:ascii="Times New Roman" w:eastAsia="Times New Roman" w:hAnsi="Times New Roman" w:cs="Times New Roman"/>
                <w:sz w:val="24"/>
                <w:szCs w:val="24"/>
              </w:rPr>
              <w:t>Atsparumas smūgiams</w:t>
            </w:r>
            <w:r w:rsidR="00B06A1D">
              <w:rPr>
                <w:rFonts w:ascii="Times New Roman" w:eastAsia="Times New Roman" w:hAnsi="Times New Roman" w:cs="Times New Roman"/>
                <w:sz w:val="24"/>
                <w:szCs w:val="24"/>
              </w:rPr>
              <w:t xml:space="preserve"> </w:t>
            </w:r>
            <w:r w:rsidR="00B06A1D">
              <w:rPr>
                <w:rFonts w:ascii="Times New Roman" w:eastAsia="Times New Roman" w:hAnsi="Times New Roman" w:cs="Times New Roman"/>
                <w:sz w:val="24"/>
                <w:szCs w:val="24"/>
              </w:rPr>
              <w:t xml:space="preserve">– </w:t>
            </w:r>
            <w:proofErr w:type="spellStart"/>
            <w:r w:rsidR="00B06A1D" w:rsidRPr="00AC111B">
              <w:rPr>
                <w:rFonts w:ascii="Times New Roman" w:eastAsia="Times New Roman" w:hAnsi="Times New Roman" w:cs="Times New Roman"/>
                <w:i/>
                <w:sz w:val="24"/>
                <w:szCs w:val="24"/>
              </w:rPr>
              <w:t>npd</w:t>
            </w:r>
            <w:proofErr w:type="spellEnd"/>
            <w:r w:rsidR="00B06A1D">
              <w:rPr>
                <w:rFonts w:ascii="Times New Roman" w:eastAsia="Times New Roman" w:hAnsi="Times New Roman" w:cs="Times New Roman"/>
                <w:sz w:val="24"/>
                <w:szCs w:val="24"/>
              </w:rPr>
              <w:t xml:space="preserve"> (arba lygiavertis);</w:t>
            </w:r>
          </w:p>
          <w:p w14:paraId="775005E9" w14:textId="41D163EC" w:rsidR="00B06A1D" w:rsidRDefault="00B06A1D" w:rsidP="00783A55">
            <w:pPr>
              <w:ind w:firstLine="3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5. </w:t>
            </w:r>
            <w:proofErr w:type="spellStart"/>
            <w:r w:rsidRPr="00AC111B">
              <w:rPr>
                <w:rFonts w:ascii="Times New Roman" w:eastAsia="Times New Roman" w:hAnsi="Times New Roman" w:cs="Times New Roman"/>
                <w:sz w:val="24"/>
                <w:szCs w:val="24"/>
              </w:rPr>
              <w:t>Atsparumas</w:t>
            </w:r>
            <w:proofErr w:type="spellEnd"/>
            <w:r w:rsidRPr="00AC111B">
              <w:rPr>
                <w:rFonts w:ascii="Times New Roman" w:eastAsia="Times New Roman" w:hAnsi="Times New Roman" w:cs="Times New Roman"/>
                <w:sz w:val="24"/>
                <w:szCs w:val="24"/>
              </w:rPr>
              <w:t xml:space="preserve"> </w:t>
            </w:r>
            <w:proofErr w:type="spellStart"/>
            <w:r w:rsidRPr="00AC111B">
              <w:rPr>
                <w:rFonts w:ascii="Times New Roman" w:eastAsia="Times New Roman" w:hAnsi="Times New Roman" w:cs="Times New Roman"/>
                <w:sz w:val="24"/>
                <w:szCs w:val="24"/>
              </w:rPr>
              <w:t>įsilaužimui</w:t>
            </w:r>
            <w:proofErr w:type="spellEnd"/>
            <w:r w:rsidR="00AC111B" w:rsidRPr="00AC111B">
              <w:rPr>
                <w:rFonts w:ascii="Times New Roman" w:eastAsia="Times New Roman" w:hAnsi="Times New Roman" w:cs="Times New Roman"/>
                <w:sz w:val="24"/>
                <w:szCs w:val="24"/>
              </w:rPr>
              <w:t xml:space="preserve"> </w:t>
            </w:r>
            <w:r w:rsidR="00AC111B">
              <w:rPr>
                <w:rFonts w:ascii="Times New Roman" w:eastAsia="Times New Roman" w:hAnsi="Times New Roman" w:cs="Times New Roman"/>
                <w:sz w:val="24"/>
                <w:szCs w:val="24"/>
              </w:rPr>
              <w:t xml:space="preserve">– </w:t>
            </w:r>
            <w:proofErr w:type="spellStart"/>
            <w:r w:rsidR="00AC111B" w:rsidRPr="00AC111B">
              <w:rPr>
                <w:rFonts w:ascii="Times New Roman" w:eastAsia="Times New Roman" w:hAnsi="Times New Roman" w:cs="Times New Roman"/>
                <w:i/>
                <w:sz w:val="24"/>
                <w:szCs w:val="24"/>
              </w:rPr>
              <w:t>npd</w:t>
            </w:r>
            <w:proofErr w:type="spellEnd"/>
            <w:r w:rsidR="00AC111B">
              <w:rPr>
                <w:rFonts w:ascii="Times New Roman" w:eastAsia="Times New Roman" w:hAnsi="Times New Roman" w:cs="Times New Roman"/>
                <w:sz w:val="24"/>
                <w:szCs w:val="24"/>
              </w:rPr>
              <w:t xml:space="preserve"> (arba lygiavertis);</w:t>
            </w:r>
          </w:p>
          <w:p w14:paraId="18F32B6E" w14:textId="3348B004" w:rsidR="00AC111B" w:rsidRDefault="00AC111B" w:rsidP="00783A55">
            <w:pPr>
              <w:ind w:firstLine="3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6. </w:t>
            </w:r>
            <w:r w:rsidRPr="00AC111B">
              <w:rPr>
                <w:rFonts w:ascii="Times New Roman" w:eastAsia="Times New Roman" w:hAnsi="Times New Roman" w:cs="Times New Roman"/>
                <w:sz w:val="24"/>
                <w:szCs w:val="24"/>
              </w:rPr>
              <w:t xml:space="preserve">Oro </w:t>
            </w:r>
            <w:proofErr w:type="spellStart"/>
            <w:r w:rsidRPr="00AC111B">
              <w:rPr>
                <w:rFonts w:ascii="Times New Roman" w:eastAsia="Times New Roman" w:hAnsi="Times New Roman" w:cs="Times New Roman"/>
                <w:sz w:val="24"/>
                <w:szCs w:val="24"/>
              </w:rPr>
              <w:t>garso</w:t>
            </w:r>
            <w:proofErr w:type="spellEnd"/>
            <w:r w:rsidRPr="00AC111B">
              <w:rPr>
                <w:rFonts w:ascii="Times New Roman" w:eastAsia="Times New Roman" w:hAnsi="Times New Roman" w:cs="Times New Roman"/>
                <w:sz w:val="24"/>
                <w:szCs w:val="24"/>
              </w:rPr>
              <w:t xml:space="preserve"> </w:t>
            </w:r>
            <w:proofErr w:type="spellStart"/>
            <w:r w:rsidRPr="00AC111B">
              <w:rPr>
                <w:rFonts w:ascii="Times New Roman" w:eastAsia="Times New Roman" w:hAnsi="Times New Roman" w:cs="Times New Roman"/>
                <w:sz w:val="24"/>
                <w:szCs w:val="24"/>
              </w:rPr>
              <w:t>izoliacijos</w:t>
            </w:r>
            <w:proofErr w:type="spellEnd"/>
            <w:r w:rsidRPr="00AC111B">
              <w:rPr>
                <w:rFonts w:ascii="Times New Roman" w:eastAsia="Times New Roman" w:hAnsi="Times New Roman" w:cs="Times New Roman"/>
                <w:sz w:val="24"/>
                <w:szCs w:val="24"/>
              </w:rPr>
              <w:t xml:space="preserve"> </w:t>
            </w:r>
            <w:proofErr w:type="spellStart"/>
            <w:r w:rsidRPr="00AC111B">
              <w:rPr>
                <w:rFonts w:ascii="Times New Roman" w:eastAsia="Times New Roman" w:hAnsi="Times New Roman" w:cs="Times New Roman"/>
                <w:sz w:val="24"/>
                <w:szCs w:val="24"/>
              </w:rPr>
              <w:t>rodiklis</w:t>
            </w:r>
            <w:proofErr w:type="spellEnd"/>
            <w:r w:rsidRPr="00AC111B">
              <w:rPr>
                <w:rFonts w:ascii="Times New Roman" w:eastAsia="Times New Roman" w:hAnsi="Times New Roman" w:cs="Times New Roman"/>
                <w:sz w:val="24"/>
                <w:szCs w:val="24"/>
              </w:rPr>
              <w:t xml:space="preserve"> – 34 (-1; -4)</w:t>
            </w:r>
            <w:r w:rsidRPr="00AC111B">
              <w:rPr>
                <w:rFonts w:ascii="Times New Roman" w:eastAsia="Times New Roman" w:hAnsi="Times New Roman" w:cs="Times New Roman"/>
                <w:i/>
                <w:sz w:val="24"/>
                <w:szCs w:val="24"/>
              </w:rPr>
              <w:t xml:space="preserve"> dB</w:t>
            </w:r>
            <w:r w:rsidRPr="00AC111B">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(arba lygiavertis);</w:t>
            </w:r>
          </w:p>
          <w:p w14:paraId="29E261CA" w14:textId="6CCE400C" w:rsidR="00AC111B" w:rsidRDefault="00AC111B" w:rsidP="00AC111B">
            <w:pPr>
              <w:ind w:firstLine="3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7. </w:t>
            </w:r>
            <w:proofErr w:type="spellStart"/>
            <w:r w:rsidRPr="00AC111B">
              <w:rPr>
                <w:rFonts w:ascii="Times New Roman" w:eastAsia="Times New Roman" w:hAnsi="Times New Roman" w:cs="Times New Roman"/>
                <w:sz w:val="24"/>
                <w:szCs w:val="24"/>
              </w:rPr>
              <w:t>Šilumos</w:t>
            </w:r>
            <w:proofErr w:type="spellEnd"/>
            <w:r w:rsidRPr="00AC111B">
              <w:rPr>
                <w:rFonts w:ascii="Times New Roman" w:eastAsia="Times New Roman" w:hAnsi="Times New Roman" w:cs="Times New Roman"/>
                <w:sz w:val="24"/>
                <w:szCs w:val="24"/>
              </w:rPr>
              <w:t xml:space="preserve"> </w:t>
            </w:r>
            <w:proofErr w:type="spellStart"/>
            <w:r w:rsidRPr="00AC111B">
              <w:rPr>
                <w:rFonts w:ascii="Times New Roman" w:eastAsia="Times New Roman" w:hAnsi="Times New Roman" w:cs="Times New Roman"/>
                <w:sz w:val="24"/>
                <w:szCs w:val="24"/>
              </w:rPr>
              <w:t>perdavimo</w:t>
            </w:r>
            <w:proofErr w:type="spellEnd"/>
            <w:r w:rsidRPr="00AC111B">
              <w:rPr>
                <w:rFonts w:ascii="Times New Roman" w:eastAsia="Times New Roman" w:hAnsi="Times New Roman" w:cs="Times New Roman"/>
                <w:sz w:val="24"/>
                <w:szCs w:val="24"/>
              </w:rPr>
              <w:t xml:space="preserve"> </w:t>
            </w:r>
            <w:proofErr w:type="spellStart"/>
            <w:r w:rsidRPr="00AC111B">
              <w:rPr>
                <w:rFonts w:ascii="Times New Roman" w:eastAsia="Times New Roman" w:hAnsi="Times New Roman" w:cs="Times New Roman"/>
                <w:sz w:val="24"/>
                <w:szCs w:val="24"/>
              </w:rPr>
              <w:t>koeficientas</w:t>
            </w:r>
            <w:proofErr w:type="spellEnd"/>
            <w:r w:rsidRPr="00AC111B">
              <w:rPr>
                <w:rFonts w:ascii="Times New Roman" w:eastAsia="Times New Roman" w:hAnsi="Times New Roman" w:cs="Times New Roman"/>
                <w:sz w:val="24"/>
                <w:szCs w:val="24"/>
              </w:rPr>
              <w:t xml:space="preserve"> – </w:t>
            </w:r>
            <w:r w:rsidRPr="00AC111B">
              <w:rPr>
                <w:rFonts w:ascii="Times New Roman" w:eastAsia="Times New Roman" w:hAnsi="Times New Roman" w:cs="Times New Roman"/>
                <w:i/>
                <w:sz w:val="24"/>
                <w:szCs w:val="24"/>
              </w:rPr>
              <w:t xml:space="preserve">1,0 </w:t>
            </w:r>
            <w:r w:rsidRPr="00AC111B">
              <w:rPr>
                <w:rFonts w:ascii="Times New Roman" w:eastAsia="Times New Roman" w:hAnsi="Times New Roman" w:cs="Times New Roman"/>
                <w:i/>
                <w:sz w:val="24"/>
                <w:szCs w:val="24"/>
              </w:rPr>
              <w:t>W/(m².K)</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(arba lygiavertis);</w:t>
            </w:r>
          </w:p>
          <w:p w14:paraId="06954D6B" w14:textId="052C8438" w:rsidR="00AC111B" w:rsidRPr="00AC111B" w:rsidRDefault="00AC111B" w:rsidP="00783A55">
            <w:pPr>
              <w:ind w:firstLine="3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8. </w:t>
            </w:r>
            <w:proofErr w:type="spellStart"/>
            <w:r w:rsidRPr="00AC111B">
              <w:rPr>
                <w:rFonts w:ascii="Times New Roman" w:eastAsia="Times New Roman" w:hAnsi="Times New Roman" w:cs="Times New Roman"/>
                <w:sz w:val="24"/>
                <w:szCs w:val="24"/>
              </w:rPr>
              <w:t>Spinduliuotės</w:t>
            </w:r>
            <w:proofErr w:type="spellEnd"/>
            <w:r w:rsidRPr="00AC111B">
              <w:rPr>
                <w:rFonts w:ascii="Times New Roman" w:eastAsia="Times New Roman" w:hAnsi="Times New Roman" w:cs="Times New Roman"/>
                <w:sz w:val="24"/>
                <w:szCs w:val="24"/>
              </w:rPr>
              <w:t xml:space="preserve"> </w:t>
            </w:r>
            <w:proofErr w:type="spellStart"/>
            <w:r w:rsidRPr="00AC111B">
              <w:rPr>
                <w:rFonts w:ascii="Times New Roman" w:eastAsia="Times New Roman" w:hAnsi="Times New Roman" w:cs="Times New Roman"/>
                <w:sz w:val="24"/>
                <w:szCs w:val="24"/>
              </w:rPr>
              <w:t>savybės</w:t>
            </w:r>
            <w:proofErr w:type="spellEnd"/>
            <w:r w:rsidRPr="00AC111B">
              <w:rPr>
                <w:rFonts w:ascii="Times New Roman" w:eastAsia="Times New Roman" w:hAnsi="Times New Roman" w:cs="Times New Roman"/>
                <w:sz w:val="24"/>
                <w:szCs w:val="24"/>
              </w:rPr>
              <w:t>:</w:t>
            </w:r>
          </w:p>
          <w:p w14:paraId="17D90946" w14:textId="25962CC7" w:rsidR="00AC111B" w:rsidRDefault="00AC111B" w:rsidP="00783A55">
            <w:pPr>
              <w:ind w:firstLine="34"/>
              <w:jc w:val="both"/>
              <w:rPr>
                <w:rFonts w:ascii="Times New Roman" w:eastAsia="Times New Roman" w:hAnsi="Times New Roman" w:cs="Times New Roman"/>
                <w:sz w:val="24"/>
                <w:szCs w:val="24"/>
              </w:rPr>
            </w:pPr>
            <w:r w:rsidRPr="00AC111B">
              <w:rPr>
                <w:rFonts w:ascii="Times New Roman" w:eastAsia="Times New Roman" w:hAnsi="Times New Roman" w:cs="Times New Roman"/>
                <w:sz w:val="24"/>
                <w:szCs w:val="24"/>
              </w:rPr>
              <w:t xml:space="preserve">8.1. </w:t>
            </w:r>
            <w:proofErr w:type="spellStart"/>
            <w:r w:rsidRPr="00AC111B">
              <w:rPr>
                <w:rFonts w:ascii="Times New Roman" w:eastAsia="Times New Roman" w:hAnsi="Times New Roman" w:cs="Times New Roman"/>
                <w:sz w:val="24"/>
                <w:szCs w:val="24"/>
              </w:rPr>
              <w:t>Šviesos</w:t>
            </w:r>
            <w:proofErr w:type="spellEnd"/>
            <w:r w:rsidRPr="00AC111B">
              <w:rPr>
                <w:rFonts w:ascii="Times New Roman" w:eastAsia="Times New Roman" w:hAnsi="Times New Roman" w:cs="Times New Roman"/>
                <w:sz w:val="24"/>
                <w:szCs w:val="24"/>
              </w:rPr>
              <w:t xml:space="preserve"> </w:t>
            </w:r>
            <w:proofErr w:type="spellStart"/>
            <w:r w:rsidRPr="00AC111B">
              <w:rPr>
                <w:rFonts w:ascii="Times New Roman" w:eastAsia="Times New Roman" w:hAnsi="Times New Roman" w:cs="Times New Roman"/>
                <w:sz w:val="24"/>
                <w:szCs w:val="24"/>
              </w:rPr>
              <w:t>pralaidumas</w:t>
            </w:r>
            <w:proofErr w:type="spellEnd"/>
            <w:r w:rsidRPr="00AC111B">
              <w:rPr>
                <w:rFonts w:ascii="Times New Roman" w:eastAsia="Times New Roman" w:hAnsi="Times New Roman" w:cs="Times New Roman"/>
                <w:sz w:val="24"/>
                <w:szCs w:val="24"/>
              </w:rPr>
              <w:t xml:space="preserve"> (LT)</w:t>
            </w:r>
            <w:r w:rsidRPr="00AC111B">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 </w:t>
            </w:r>
            <w:proofErr w:type="spellStart"/>
            <w:r w:rsidRPr="00AC111B">
              <w:rPr>
                <w:rFonts w:ascii="Times New Roman" w:eastAsia="Times New Roman" w:hAnsi="Times New Roman" w:cs="Times New Roman"/>
                <w:i/>
                <w:sz w:val="24"/>
                <w:szCs w:val="24"/>
              </w:rPr>
              <w:t>npd</w:t>
            </w:r>
            <w:proofErr w:type="spellEnd"/>
            <w:r>
              <w:rPr>
                <w:rFonts w:ascii="Times New Roman" w:eastAsia="Times New Roman" w:hAnsi="Times New Roman" w:cs="Times New Roman"/>
                <w:sz w:val="24"/>
                <w:szCs w:val="24"/>
              </w:rPr>
              <w:t xml:space="preserve"> (arba lygiavertis);</w:t>
            </w:r>
          </w:p>
          <w:p w14:paraId="0D408A3D" w14:textId="39DA3171" w:rsidR="00AC111B" w:rsidRDefault="00AC111B" w:rsidP="00783A55">
            <w:pPr>
              <w:ind w:firstLine="3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8.2. </w:t>
            </w:r>
            <w:proofErr w:type="spellStart"/>
            <w:r w:rsidRPr="00AC111B">
              <w:rPr>
                <w:rFonts w:ascii="Times New Roman" w:eastAsia="Times New Roman" w:hAnsi="Times New Roman" w:cs="Times New Roman"/>
                <w:sz w:val="24"/>
                <w:szCs w:val="24"/>
              </w:rPr>
              <w:t>Saulės</w:t>
            </w:r>
            <w:proofErr w:type="spellEnd"/>
            <w:r w:rsidRPr="00AC111B">
              <w:rPr>
                <w:rFonts w:ascii="Times New Roman" w:eastAsia="Times New Roman" w:hAnsi="Times New Roman" w:cs="Times New Roman"/>
                <w:sz w:val="24"/>
                <w:szCs w:val="24"/>
              </w:rPr>
              <w:t xml:space="preserve"> </w:t>
            </w:r>
            <w:proofErr w:type="spellStart"/>
            <w:r w:rsidRPr="00AC111B">
              <w:rPr>
                <w:rFonts w:ascii="Times New Roman" w:eastAsia="Times New Roman" w:hAnsi="Times New Roman" w:cs="Times New Roman"/>
                <w:sz w:val="24"/>
                <w:szCs w:val="24"/>
              </w:rPr>
              <w:t>energijos</w:t>
            </w:r>
            <w:proofErr w:type="spellEnd"/>
            <w:r w:rsidRPr="00AC111B">
              <w:rPr>
                <w:rFonts w:ascii="Times New Roman" w:eastAsia="Times New Roman" w:hAnsi="Times New Roman" w:cs="Times New Roman"/>
                <w:sz w:val="24"/>
                <w:szCs w:val="24"/>
              </w:rPr>
              <w:t xml:space="preserve"> </w:t>
            </w:r>
            <w:proofErr w:type="spellStart"/>
            <w:r w:rsidRPr="00AC111B">
              <w:rPr>
                <w:rFonts w:ascii="Times New Roman" w:eastAsia="Times New Roman" w:hAnsi="Times New Roman" w:cs="Times New Roman"/>
                <w:sz w:val="24"/>
                <w:szCs w:val="24"/>
              </w:rPr>
              <w:t>pralaidumas</w:t>
            </w:r>
            <w:proofErr w:type="spellEnd"/>
            <w:r w:rsidRPr="00AC111B">
              <w:rPr>
                <w:rFonts w:ascii="Times New Roman" w:eastAsia="Times New Roman" w:hAnsi="Times New Roman" w:cs="Times New Roman"/>
                <w:sz w:val="24"/>
                <w:szCs w:val="24"/>
              </w:rPr>
              <w:t xml:space="preserve"> (g)</w:t>
            </w:r>
            <w:r w:rsidRPr="00AC111B">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 </w:t>
            </w:r>
            <w:proofErr w:type="spellStart"/>
            <w:r w:rsidRPr="00AC111B">
              <w:rPr>
                <w:rFonts w:ascii="Times New Roman" w:eastAsia="Times New Roman" w:hAnsi="Times New Roman" w:cs="Times New Roman"/>
                <w:i/>
                <w:sz w:val="24"/>
                <w:szCs w:val="24"/>
              </w:rPr>
              <w:t>npd</w:t>
            </w:r>
            <w:proofErr w:type="spellEnd"/>
            <w:r>
              <w:rPr>
                <w:rFonts w:ascii="Times New Roman" w:eastAsia="Times New Roman" w:hAnsi="Times New Roman" w:cs="Times New Roman"/>
                <w:sz w:val="24"/>
                <w:szCs w:val="24"/>
              </w:rPr>
              <w:t xml:space="preserve"> (arba lygiavertis);</w:t>
            </w:r>
          </w:p>
          <w:p w14:paraId="02A7864F" w14:textId="59A4C064" w:rsidR="00AC111B" w:rsidRDefault="00AC111B" w:rsidP="00783A55">
            <w:pPr>
              <w:ind w:firstLine="3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9. </w:t>
            </w:r>
            <w:r w:rsidRPr="00AC111B">
              <w:rPr>
                <w:rFonts w:ascii="Times New Roman" w:eastAsia="Times New Roman" w:hAnsi="Times New Roman" w:cs="Times New Roman"/>
                <w:sz w:val="24"/>
                <w:szCs w:val="24"/>
              </w:rPr>
              <w:t xml:space="preserve">Oro </w:t>
            </w:r>
            <w:proofErr w:type="spellStart"/>
            <w:r w:rsidRPr="00AC111B">
              <w:rPr>
                <w:rFonts w:ascii="Times New Roman" w:eastAsia="Times New Roman" w:hAnsi="Times New Roman" w:cs="Times New Roman"/>
                <w:sz w:val="24"/>
                <w:szCs w:val="24"/>
              </w:rPr>
              <w:t>skverbtis</w:t>
            </w:r>
            <w:proofErr w:type="spellEnd"/>
            <w:r w:rsidRPr="00AC111B">
              <w:rPr>
                <w:rFonts w:ascii="Times New Roman" w:eastAsia="Times New Roman" w:hAnsi="Times New Roman" w:cs="Times New Roman"/>
                <w:sz w:val="24"/>
                <w:szCs w:val="24"/>
              </w:rPr>
              <w:t xml:space="preserve"> – </w:t>
            </w:r>
            <w:r w:rsidRPr="00AC111B">
              <w:rPr>
                <w:rFonts w:ascii="Times New Roman" w:eastAsia="Times New Roman" w:hAnsi="Times New Roman" w:cs="Times New Roman"/>
                <w:i/>
                <w:sz w:val="24"/>
                <w:szCs w:val="24"/>
              </w:rPr>
              <w:t xml:space="preserve">4 </w:t>
            </w:r>
            <w:proofErr w:type="spellStart"/>
            <w:r w:rsidRPr="00AC111B">
              <w:rPr>
                <w:rFonts w:ascii="Times New Roman" w:eastAsia="Times New Roman" w:hAnsi="Times New Roman" w:cs="Times New Roman"/>
                <w:i/>
                <w:sz w:val="24"/>
                <w:szCs w:val="24"/>
              </w:rPr>
              <w:t>klasė</w:t>
            </w:r>
            <w:proofErr w:type="spellEnd"/>
            <w:r w:rsidRPr="00AC111B">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(arba lygiavertis);</w:t>
            </w:r>
          </w:p>
          <w:p w14:paraId="2075A36F" w14:textId="04ADB220" w:rsidR="00AC111B" w:rsidRDefault="00AC111B" w:rsidP="00783A55">
            <w:pPr>
              <w:ind w:firstLine="3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10. </w:t>
            </w:r>
            <w:proofErr w:type="spellStart"/>
            <w:r w:rsidRPr="00AC111B">
              <w:rPr>
                <w:rFonts w:ascii="Times New Roman" w:eastAsia="Times New Roman" w:hAnsi="Times New Roman" w:cs="Times New Roman"/>
                <w:sz w:val="24"/>
                <w:szCs w:val="24"/>
              </w:rPr>
              <w:t>Atsparumas</w:t>
            </w:r>
            <w:proofErr w:type="spellEnd"/>
            <w:r w:rsidRPr="00AC111B">
              <w:rPr>
                <w:rFonts w:ascii="Times New Roman" w:eastAsia="Times New Roman" w:hAnsi="Times New Roman" w:cs="Times New Roman"/>
                <w:sz w:val="24"/>
                <w:szCs w:val="24"/>
              </w:rPr>
              <w:t xml:space="preserve"> </w:t>
            </w:r>
            <w:proofErr w:type="spellStart"/>
            <w:r w:rsidRPr="00AC111B">
              <w:rPr>
                <w:rFonts w:ascii="Times New Roman" w:eastAsia="Times New Roman" w:hAnsi="Times New Roman" w:cs="Times New Roman"/>
                <w:sz w:val="24"/>
                <w:szCs w:val="24"/>
              </w:rPr>
              <w:t>kartotiniam</w:t>
            </w:r>
            <w:proofErr w:type="spellEnd"/>
            <w:r w:rsidRPr="00AC111B">
              <w:rPr>
                <w:rFonts w:ascii="Times New Roman" w:eastAsia="Times New Roman" w:hAnsi="Times New Roman" w:cs="Times New Roman"/>
                <w:sz w:val="24"/>
                <w:szCs w:val="24"/>
              </w:rPr>
              <w:t xml:space="preserve"> </w:t>
            </w:r>
            <w:proofErr w:type="spellStart"/>
            <w:r w:rsidRPr="00AC111B">
              <w:rPr>
                <w:rFonts w:ascii="Times New Roman" w:eastAsia="Times New Roman" w:hAnsi="Times New Roman" w:cs="Times New Roman"/>
                <w:sz w:val="24"/>
                <w:szCs w:val="24"/>
              </w:rPr>
              <w:t>varstymui</w:t>
            </w:r>
            <w:proofErr w:type="spellEnd"/>
            <w:r w:rsidRPr="00AC111B">
              <w:rPr>
                <w:rFonts w:ascii="Times New Roman" w:eastAsia="Times New Roman" w:hAnsi="Times New Roman" w:cs="Times New Roman"/>
                <w:sz w:val="24"/>
                <w:szCs w:val="24"/>
              </w:rPr>
              <w:t xml:space="preserve"> – </w:t>
            </w:r>
            <w:r w:rsidRPr="00AC111B">
              <w:rPr>
                <w:rFonts w:ascii="Times New Roman" w:eastAsia="Times New Roman" w:hAnsi="Times New Roman" w:cs="Times New Roman"/>
                <w:i/>
                <w:sz w:val="24"/>
                <w:szCs w:val="24"/>
              </w:rPr>
              <w:t xml:space="preserve">3 </w:t>
            </w:r>
            <w:proofErr w:type="spellStart"/>
            <w:r w:rsidRPr="00AC111B">
              <w:rPr>
                <w:rFonts w:ascii="Times New Roman" w:eastAsia="Times New Roman" w:hAnsi="Times New Roman" w:cs="Times New Roman"/>
                <w:i/>
                <w:sz w:val="24"/>
                <w:szCs w:val="24"/>
              </w:rPr>
              <w:t>klasė</w:t>
            </w:r>
            <w:proofErr w:type="spellEnd"/>
            <w:r w:rsidRPr="00AC111B">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(arba lygiavertis)</w:t>
            </w:r>
            <w:r>
              <w:rPr>
                <w:rFonts w:ascii="Times New Roman" w:eastAsia="Times New Roman" w:hAnsi="Times New Roman" w:cs="Times New Roman"/>
                <w:sz w:val="24"/>
                <w:szCs w:val="24"/>
              </w:rPr>
              <w:t>.</w:t>
            </w:r>
          </w:p>
          <w:p w14:paraId="3DEFB494" w14:textId="51EEE0A1" w:rsidR="00A60056" w:rsidRPr="00E95F06" w:rsidRDefault="0033184F" w:rsidP="00783A55">
            <w:pPr>
              <w:ind w:firstLine="34"/>
              <w:jc w:val="both"/>
              <w:rPr>
                <w:rFonts w:ascii="Times New Roman" w:eastAsia="Times New Roman" w:hAnsi="Times New Roman" w:cs="Times New Roman"/>
                <w:sz w:val="24"/>
                <w:szCs w:val="24"/>
              </w:rPr>
            </w:pPr>
            <w:bookmarkStart w:id="1" w:name="_GoBack"/>
            <w:bookmarkEnd w:id="1"/>
            <w:r w:rsidRPr="00E95F06">
              <w:rPr>
                <w:rFonts w:ascii="Times New Roman" w:eastAsia="Times New Roman" w:hAnsi="Times New Roman" w:cs="Times New Roman"/>
                <w:sz w:val="24"/>
                <w:szCs w:val="24"/>
              </w:rPr>
              <w:t xml:space="preserve">Darbų atlikimo terminas </w:t>
            </w:r>
            <w:r w:rsidR="00E95F06" w:rsidRPr="00E95F06">
              <w:rPr>
                <w:rFonts w:ascii="Times New Roman" w:eastAsia="Times New Roman" w:hAnsi="Times New Roman" w:cs="Times New Roman"/>
                <w:sz w:val="24"/>
                <w:szCs w:val="24"/>
              </w:rPr>
              <w:t>4 kalendoriniai</w:t>
            </w:r>
            <w:r w:rsidR="00783A55" w:rsidRPr="00E95F06">
              <w:rPr>
                <w:rFonts w:ascii="Times New Roman" w:eastAsia="Times New Roman" w:hAnsi="Times New Roman" w:cs="Times New Roman"/>
                <w:sz w:val="24"/>
                <w:szCs w:val="24"/>
              </w:rPr>
              <w:t xml:space="preserve"> </w:t>
            </w:r>
            <w:r w:rsidR="00E95F06" w:rsidRPr="00E95F06">
              <w:rPr>
                <w:rFonts w:ascii="Times New Roman" w:eastAsia="Times New Roman" w:hAnsi="Times New Roman" w:cs="Times New Roman"/>
                <w:sz w:val="24"/>
                <w:szCs w:val="24"/>
              </w:rPr>
              <w:t>mėnesiai</w:t>
            </w:r>
            <w:r w:rsidR="00783A55" w:rsidRPr="00E95F06">
              <w:rPr>
                <w:rFonts w:ascii="Times New Roman" w:eastAsia="Times New Roman" w:hAnsi="Times New Roman" w:cs="Times New Roman"/>
                <w:sz w:val="24"/>
                <w:szCs w:val="24"/>
              </w:rPr>
              <w:t xml:space="preserve"> nuo sutarties pasirašymo datos</w:t>
            </w:r>
            <w:r w:rsidR="00E95F06" w:rsidRPr="00E95F06">
              <w:rPr>
                <w:rFonts w:ascii="Times New Roman" w:eastAsia="Times New Roman" w:hAnsi="Times New Roman" w:cs="Times New Roman"/>
                <w:sz w:val="24"/>
                <w:szCs w:val="24"/>
              </w:rPr>
              <w:t>, su galimybei pratęsti 1 mėnesį</w:t>
            </w:r>
            <w:r w:rsidR="00783A55" w:rsidRPr="00E95F06">
              <w:rPr>
                <w:rFonts w:ascii="Times New Roman" w:eastAsia="Times New Roman" w:hAnsi="Times New Roman" w:cs="Times New Roman"/>
                <w:sz w:val="24"/>
                <w:szCs w:val="24"/>
              </w:rPr>
              <w:t>.</w:t>
            </w:r>
          </w:p>
          <w:p w14:paraId="64AA24EF" w14:textId="5FC0242F" w:rsidR="000E250A" w:rsidRPr="0053101E" w:rsidRDefault="000E250A" w:rsidP="00783A55">
            <w:pPr>
              <w:ind w:firstLine="34"/>
              <w:jc w:val="both"/>
              <w:rPr>
                <w:rFonts w:ascii="Times New Roman" w:eastAsia="Times New Roman" w:hAnsi="Times New Roman" w:cs="Times New Roman"/>
                <w:sz w:val="24"/>
                <w:szCs w:val="24"/>
              </w:rPr>
            </w:pPr>
            <w:r w:rsidRPr="0053101E">
              <w:rPr>
                <w:rFonts w:ascii="Times New Roman" w:eastAsia="Times New Roman" w:hAnsi="Times New Roman" w:cs="Times New Roman"/>
                <w:sz w:val="24"/>
                <w:szCs w:val="24"/>
              </w:rPr>
              <w:t>Rangovui prieš pateikiant pasiūlymą, rekomenduojama įvertinti darbų apimtis ir esamą situaciją Užsakovo objekte.</w:t>
            </w:r>
            <w:r w:rsidR="005B16E1">
              <w:rPr>
                <w:rFonts w:ascii="Times New Roman" w:eastAsia="Times New Roman" w:hAnsi="Times New Roman" w:cs="Times New Roman"/>
                <w:sz w:val="24"/>
                <w:szCs w:val="24"/>
              </w:rPr>
              <w:t xml:space="preserve"> Dėl objekto apžiūros laiko Rangovas turi susitarti su Užsakovo atstovu – </w:t>
            </w:r>
            <w:r w:rsidR="005B16E1" w:rsidRPr="006C6BFA">
              <w:rPr>
                <w:rFonts w:ascii="Times New Roman" w:eastAsia="Times New Roman" w:hAnsi="Times New Roman" w:cs="Times New Roman"/>
                <w:sz w:val="24"/>
                <w:szCs w:val="24"/>
              </w:rPr>
              <w:t>Vilkaviškio rajono savivaldybės administracijos V</w:t>
            </w:r>
            <w:r w:rsidR="005B16E1" w:rsidRPr="006C6BFA">
              <w:rPr>
                <w:rFonts w:ascii="Times New Roman" w:hAnsi="Times New Roman" w:cs="Times New Roman"/>
                <w:sz w:val="24"/>
                <w:szCs w:val="24"/>
              </w:rPr>
              <w:t>ietinio ūkio skyriaus vyr. specialiste</w:t>
            </w:r>
            <w:r w:rsidR="005B16E1">
              <w:rPr>
                <w:rFonts w:ascii="Times New Roman" w:hAnsi="Times New Roman" w:cs="Times New Roman"/>
                <w:sz w:val="24"/>
                <w:szCs w:val="24"/>
              </w:rPr>
              <w:t xml:space="preserve"> Ingrida </w:t>
            </w:r>
            <w:proofErr w:type="spellStart"/>
            <w:r w:rsidR="005B16E1">
              <w:rPr>
                <w:rFonts w:ascii="Times New Roman" w:hAnsi="Times New Roman" w:cs="Times New Roman"/>
                <w:sz w:val="24"/>
                <w:szCs w:val="24"/>
              </w:rPr>
              <w:t>Stadaliene</w:t>
            </w:r>
            <w:proofErr w:type="spellEnd"/>
            <w:r w:rsidR="005B16E1">
              <w:rPr>
                <w:rFonts w:ascii="Times New Roman" w:hAnsi="Times New Roman" w:cs="Times New Roman"/>
                <w:sz w:val="24"/>
                <w:szCs w:val="24"/>
              </w:rPr>
              <w:t xml:space="preserve">, tel. 0 342 60076, el. p. </w:t>
            </w:r>
            <w:hyperlink r:id="rId13" w:history="1">
              <w:r w:rsidR="005B16E1" w:rsidRPr="00395A22">
                <w:rPr>
                  <w:rStyle w:val="Hipersaitas"/>
                  <w:rFonts w:ascii="Times New Roman" w:hAnsi="Times New Roman" w:cs="Times New Roman"/>
                  <w:sz w:val="24"/>
                  <w:szCs w:val="24"/>
                </w:rPr>
                <w:t>ingrida.stadaliene@vilkaviskis.lt</w:t>
              </w:r>
            </w:hyperlink>
            <w:r w:rsidR="005B16E1">
              <w:rPr>
                <w:rFonts w:ascii="Times New Roman" w:hAnsi="Times New Roman" w:cs="Times New Roman"/>
                <w:sz w:val="24"/>
                <w:szCs w:val="24"/>
              </w:rPr>
              <w:t xml:space="preserve"> .</w:t>
            </w:r>
          </w:p>
          <w:p w14:paraId="2FEF6F34" w14:textId="4FD05A9B" w:rsidR="00A60056" w:rsidRPr="0053101E" w:rsidRDefault="00A60056" w:rsidP="000E250A">
            <w:pPr>
              <w:jc w:val="both"/>
              <w:rPr>
                <w:rFonts w:ascii="Times New Roman" w:eastAsia="Times New Roman" w:hAnsi="Times New Roman" w:cs="Times New Roman"/>
                <w:sz w:val="24"/>
                <w:szCs w:val="24"/>
              </w:rPr>
            </w:pPr>
            <w:r w:rsidRPr="0053101E">
              <w:rPr>
                <w:rFonts w:ascii="Times New Roman" w:eastAsia="Times New Roman" w:hAnsi="Times New Roman" w:cs="Times New Roman"/>
                <w:sz w:val="24"/>
                <w:szCs w:val="24"/>
              </w:rPr>
              <w:t>Visus kiekius, matmenis</w:t>
            </w:r>
            <w:r w:rsidR="0053101E" w:rsidRPr="0053101E">
              <w:rPr>
                <w:rFonts w:ascii="Times New Roman" w:eastAsia="Times New Roman" w:hAnsi="Times New Roman" w:cs="Times New Roman"/>
                <w:sz w:val="24"/>
                <w:szCs w:val="24"/>
              </w:rPr>
              <w:t>, spalvas</w:t>
            </w:r>
            <w:r w:rsidRPr="0053101E">
              <w:rPr>
                <w:rFonts w:ascii="Times New Roman" w:eastAsia="Times New Roman" w:hAnsi="Times New Roman" w:cs="Times New Roman"/>
                <w:sz w:val="24"/>
                <w:szCs w:val="24"/>
              </w:rPr>
              <w:t xml:space="preserve"> derinti/tikslinti vietoje.</w:t>
            </w:r>
          </w:p>
          <w:p w14:paraId="6A6448EC" w14:textId="3B8718C0" w:rsidR="001A3F40" w:rsidRPr="0053101E" w:rsidRDefault="00114D66" w:rsidP="000E250A">
            <w:pPr>
              <w:jc w:val="both"/>
              <w:rPr>
                <w:rFonts w:ascii="Times New Roman" w:eastAsia="Times New Roman" w:hAnsi="Times New Roman" w:cs="Times New Roman"/>
                <w:sz w:val="24"/>
                <w:szCs w:val="24"/>
              </w:rPr>
            </w:pPr>
            <w:r w:rsidRPr="0053101E">
              <w:rPr>
                <w:rFonts w:ascii="Times New Roman" w:eastAsia="Times New Roman" w:hAnsi="Times New Roman" w:cs="Times New Roman"/>
                <w:sz w:val="24"/>
                <w:szCs w:val="24"/>
              </w:rPr>
              <w:t>Visi gaminiai ir medžiagos, naudojami atliekant šiuos remonto darbus, į objektą turi būti pristatomi kartu su atitikties deklaracijomis, patvirtinančiomis atitikimą Lietuvos ir/ar europinių standartų reikalavimus.</w:t>
            </w:r>
          </w:p>
          <w:p w14:paraId="5A752531" w14:textId="1DC16FF3" w:rsidR="00114D66" w:rsidRPr="0053101E" w:rsidRDefault="00114D66" w:rsidP="000E250A">
            <w:pPr>
              <w:jc w:val="both"/>
              <w:rPr>
                <w:rFonts w:ascii="Times New Roman" w:eastAsia="Times New Roman" w:hAnsi="Times New Roman" w:cs="Times New Roman"/>
                <w:sz w:val="24"/>
                <w:szCs w:val="24"/>
              </w:rPr>
            </w:pPr>
            <w:r w:rsidRPr="0053101E">
              <w:rPr>
                <w:rFonts w:ascii="Times New Roman" w:eastAsia="Times New Roman" w:hAnsi="Times New Roman" w:cs="Times New Roman"/>
                <w:sz w:val="24"/>
                <w:szCs w:val="24"/>
              </w:rPr>
              <w:t>Rangovas visas darbų metu susidariusias atliekas įsipareigoja išvežti savo lėšomis ir pristatyti atliekų tvarkytojui pagal nustatytą tvarką.</w:t>
            </w:r>
          </w:p>
          <w:p w14:paraId="2984AAE5" w14:textId="7C278150" w:rsidR="00114D66" w:rsidRPr="0053101E" w:rsidRDefault="00114D66" w:rsidP="000E250A">
            <w:pPr>
              <w:jc w:val="both"/>
              <w:rPr>
                <w:rFonts w:ascii="Times New Roman" w:eastAsia="Times New Roman" w:hAnsi="Times New Roman" w:cs="Times New Roman"/>
                <w:sz w:val="24"/>
                <w:szCs w:val="24"/>
              </w:rPr>
            </w:pPr>
            <w:r w:rsidRPr="0053101E">
              <w:rPr>
                <w:rFonts w:ascii="Times New Roman" w:eastAsia="Times New Roman" w:hAnsi="Times New Roman" w:cs="Times New Roman"/>
                <w:sz w:val="24"/>
                <w:szCs w:val="24"/>
              </w:rPr>
              <w:t xml:space="preserve">Remonto darbų grafikas, medžiagų sandėliavimo vieta ir kiti statybos organizavimo klausimai derinami su paskirtu mokyklos atstovu. Mokyklos </w:t>
            </w:r>
            <w:r w:rsidRPr="0053101E">
              <w:rPr>
                <w:rFonts w:ascii="Times New Roman" w:eastAsia="Times New Roman" w:hAnsi="Times New Roman" w:cs="Times New Roman"/>
                <w:sz w:val="24"/>
                <w:szCs w:val="24"/>
              </w:rPr>
              <w:lastRenderedPageBreak/>
              <w:t>atstovo kontaktinius duomenis Užsakovas pateiks pirkimą laimėjusiam rangovui.</w:t>
            </w:r>
          </w:p>
          <w:p w14:paraId="7152458C" w14:textId="6F089397" w:rsidR="005C28F5" w:rsidRPr="00804BC1" w:rsidRDefault="005C28F5" w:rsidP="000E250A">
            <w:pPr>
              <w:jc w:val="both"/>
              <w:rPr>
                <w:rFonts w:ascii="Times New Roman" w:eastAsia="Times New Roman" w:hAnsi="Times New Roman" w:cs="Times New Roman"/>
                <w:sz w:val="24"/>
                <w:szCs w:val="24"/>
              </w:rPr>
            </w:pPr>
            <w:r w:rsidRPr="0053101E">
              <w:rPr>
                <w:rFonts w:ascii="Times New Roman" w:eastAsia="Times New Roman" w:hAnsi="Times New Roman" w:cs="Times New Roman"/>
                <w:sz w:val="24"/>
                <w:szCs w:val="24"/>
              </w:rPr>
              <w:t xml:space="preserve">Darbus privaloma vykdyti vadovaujantis Lietuvos Respublikos vyriausiojo valstybinio darbo inspektoriaus 2000 m. gruodžio 22 d. įsakymu „Dėl saugos ir sveikatos taisyklių patvirtinimo“ Nr. 346 patvirtintomis Saugos ir sveikatos taisyklėmis statyboje DT </w:t>
            </w:r>
            <w:r w:rsidRPr="00804BC1">
              <w:rPr>
                <w:rFonts w:ascii="Times New Roman" w:eastAsia="Times New Roman" w:hAnsi="Times New Roman" w:cs="Times New Roman"/>
                <w:sz w:val="24"/>
                <w:szCs w:val="24"/>
              </w:rPr>
              <w:t>5-00. Rangovas prisiima visą atsakomybę už darbų saugą objekte.</w:t>
            </w:r>
          </w:p>
          <w:p w14:paraId="7A018FD7" w14:textId="7EF28FC8" w:rsidR="005C28F5" w:rsidRPr="0053101E" w:rsidRDefault="005C28F5" w:rsidP="000E250A">
            <w:pPr>
              <w:jc w:val="both"/>
              <w:rPr>
                <w:rFonts w:ascii="Times New Roman" w:eastAsia="Times New Roman" w:hAnsi="Times New Roman" w:cs="Times New Roman"/>
                <w:sz w:val="24"/>
                <w:szCs w:val="24"/>
              </w:rPr>
            </w:pPr>
            <w:r w:rsidRPr="00804BC1">
              <w:rPr>
                <w:rFonts w:ascii="Times New Roman" w:eastAsia="Times New Roman" w:hAnsi="Times New Roman" w:cs="Times New Roman"/>
                <w:sz w:val="24"/>
                <w:szCs w:val="24"/>
              </w:rPr>
              <w:t xml:space="preserve">Rangovas teikdamas pasiūlymą, privalo įvertinti (įkainoti) visus reikiamus darbus, kurie reikalingi Darbų užduotyje numatytiems Darbams pilna apimtimi atlikti. </w:t>
            </w:r>
            <w:r w:rsidR="000E7E7F" w:rsidRPr="00804BC1">
              <w:rPr>
                <w:rFonts w:ascii="Times New Roman" w:eastAsia="Times New Roman" w:hAnsi="Times New Roman" w:cs="Times New Roman"/>
                <w:sz w:val="24"/>
                <w:szCs w:val="24"/>
              </w:rPr>
              <w:t xml:space="preserve">Darbų </w:t>
            </w:r>
            <w:r w:rsidR="00BC19E2" w:rsidRPr="00804BC1">
              <w:rPr>
                <w:rFonts w:ascii="Times New Roman" w:eastAsia="Times New Roman" w:hAnsi="Times New Roman" w:cs="Times New Roman"/>
                <w:sz w:val="24"/>
                <w:szCs w:val="24"/>
              </w:rPr>
              <w:t>žiniaraščiuose</w:t>
            </w:r>
            <w:r w:rsidR="000E7E7F" w:rsidRPr="00804BC1">
              <w:rPr>
                <w:rFonts w:ascii="Times New Roman" w:eastAsia="Times New Roman" w:hAnsi="Times New Roman" w:cs="Times New Roman"/>
                <w:sz w:val="24"/>
                <w:szCs w:val="24"/>
              </w:rPr>
              <w:t xml:space="preserve"> pateiktose Rangovo kainose turi būti įvertinti visi reikiami Rangovo įrengimai bei mechanizmai Darbams atlikti, montavimas, Rangovo personalo darbas, medžiagos, montažinės-tvirtinimo medžiagos, priežiūra, p</w:t>
            </w:r>
            <w:r w:rsidR="00BB2D88" w:rsidRPr="00804BC1">
              <w:rPr>
                <w:rFonts w:ascii="Times New Roman" w:eastAsia="Times New Roman" w:hAnsi="Times New Roman" w:cs="Times New Roman"/>
                <w:sz w:val="24"/>
                <w:szCs w:val="24"/>
              </w:rPr>
              <w:t xml:space="preserve">aleidimas, derinimas, bandymai </w:t>
            </w:r>
            <w:r w:rsidR="000E7E7F" w:rsidRPr="00804BC1">
              <w:rPr>
                <w:rFonts w:ascii="Times New Roman" w:eastAsia="Times New Roman" w:hAnsi="Times New Roman" w:cs="Times New Roman"/>
                <w:sz w:val="24"/>
                <w:szCs w:val="24"/>
              </w:rPr>
              <w:t xml:space="preserve">(jei tokie reikalingi), netiesioginės </w:t>
            </w:r>
            <w:r w:rsidR="000E7E7F" w:rsidRPr="0053101E">
              <w:rPr>
                <w:rFonts w:ascii="Times New Roman" w:eastAsia="Times New Roman" w:hAnsi="Times New Roman" w:cs="Times New Roman"/>
                <w:sz w:val="24"/>
                <w:szCs w:val="24"/>
              </w:rPr>
              <w:t>išlaidos, Rangovo mokami mokesčiai, pelnas kartu su galimai numatoma Rangovo rizika, prievolės ir įsipareigojimai apibrėžti Sutartyje ir atsirandantys ją vykdant. Rangovo nurodytos kainos taikytinos ir darbai žiemos arba nakties metu (jei t</w:t>
            </w:r>
            <w:r w:rsidR="00BB2D88" w:rsidRPr="0053101E">
              <w:rPr>
                <w:rFonts w:ascii="Times New Roman" w:eastAsia="Times New Roman" w:hAnsi="Times New Roman" w:cs="Times New Roman"/>
                <w:sz w:val="24"/>
                <w:szCs w:val="24"/>
              </w:rPr>
              <w:t>o</w:t>
            </w:r>
            <w:r w:rsidR="000E7E7F" w:rsidRPr="0053101E">
              <w:rPr>
                <w:rFonts w:ascii="Times New Roman" w:eastAsia="Times New Roman" w:hAnsi="Times New Roman" w:cs="Times New Roman"/>
                <w:sz w:val="24"/>
                <w:szCs w:val="24"/>
              </w:rPr>
              <w:t xml:space="preserve">ks pasitaikytų). Visos Rangovo išlaidos, susijusios su Sutarties </w:t>
            </w:r>
            <w:r w:rsidR="000E7E7F" w:rsidRPr="00804BC1">
              <w:rPr>
                <w:rFonts w:ascii="Times New Roman" w:eastAsia="Times New Roman" w:hAnsi="Times New Roman" w:cs="Times New Roman"/>
                <w:sz w:val="24"/>
                <w:szCs w:val="24"/>
              </w:rPr>
              <w:t xml:space="preserve">nuostatų laikymusi, turi būti įvertintos Darbų kiekių </w:t>
            </w:r>
            <w:r w:rsidR="00BC19E2" w:rsidRPr="00804BC1">
              <w:rPr>
                <w:rFonts w:ascii="Times New Roman" w:eastAsia="Times New Roman" w:hAnsi="Times New Roman" w:cs="Times New Roman"/>
                <w:sz w:val="24"/>
                <w:szCs w:val="24"/>
              </w:rPr>
              <w:t>žin</w:t>
            </w:r>
            <w:r w:rsidR="00804BC1" w:rsidRPr="00804BC1">
              <w:rPr>
                <w:rFonts w:ascii="Times New Roman" w:eastAsia="Times New Roman" w:hAnsi="Times New Roman" w:cs="Times New Roman"/>
                <w:sz w:val="24"/>
                <w:szCs w:val="24"/>
              </w:rPr>
              <w:t>i</w:t>
            </w:r>
            <w:r w:rsidR="00BC19E2" w:rsidRPr="00804BC1">
              <w:rPr>
                <w:rFonts w:ascii="Times New Roman" w:eastAsia="Times New Roman" w:hAnsi="Times New Roman" w:cs="Times New Roman"/>
                <w:sz w:val="24"/>
                <w:szCs w:val="24"/>
              </w:rPr>
              <w:t xml:space="preserve">araščiuose </w:t>
            </w:r>
            <w:r w:rsidR="000E7E7F" w:rsidRPr="00804BC1">
              <w:rPr>
                <w:rFonts w:ascii="Times New Roman" w:eastAsia="Times New Roman" w:hAnsi="Times New Roman" w:cs="Times New Roman"/>
                <w:sz w:val="24"/>
                <w:szCs w:val="24"/>
              </w:rPr>
              <w:t xml:space="preserve">paskirstant Išlaidas Darbų kainose. Visos kainos turi būti nurodomos dviejų skaičių po kablelio </w:t>
            </w:r>
            <w:r w:rsidR="000E7E7F" w:rsidRPr="0053101E">
              <w:rPr>
                <w:rFonts w:ascii="Times New Roman" w:eastAsia="Times New Roman" w:hAnsi="Times New Roman" w:cs="Times New Roman"/>
                <w:sz w:val="24"/>
                <w:szCs w:val="24"/>
              </w:rPr>
              <w:t>tikslumu.</w:t>
            </w:r>
          </w:p>
          <w:p w14:paraId="3A82F9DF" w14:textId="77777777" w:rsidR="00A60056" w:rsidRDefault="0042104F" w:rsidP="002C1592">
            <w:pPr>
              <w:tabs>
                <w:tab w:val="left" w:pos="34"/>
              </w:tabs>
              <w:jc w:val="both"/>
              <w:rPr>
                <w:rFonts w:ascii="Times New Roman" w:eastAsia="Times New Roman" w:hAnsi="Times New Roman" w:cs="Times New Roman"/>
                <w:sz w:val="24"/>
                <w:szCs w:val="24"/>
              </w:rPr>
            </w:pPr>
            <w:r w:rsidRPr="0053101E">
              <w:rPr>
                <w:rFonts w:ascii="Times New Roman" w:eastAsia="Times New Roman" w:hAnsi="Times New Roman" w:cs="Times New Roman"/>
                <w:bCs/>
                <w:sz w:val="24"/>
                <w:szCs w:val="24"/>
              </w:rPr>
              <w:t>Vilkaviškio</w:t>
            </w:r>
            <w:r w:rsidR="00402EF4" w:rsidRPr="0053101E">
              <w:rPr>
                <w:rFonts w:ascii="Times New Roman" w:eastAsia="Times New Roman" w:hAnsi="Times New Roman" w:cs="Times New Roman"/>
                <w:bCs/>
                <w:sz w:val="24"/>
                <w:szCs w:val="24"/>
              </w:rPr>
              <w:t xml:space="preserve"> </w:t>
            </w:r>
            <w:r w:rsidR="00453F3C" w:rsidRPr="0053101E">
              <w:rPr>
                <w:rFonts w:ascii="Times New Roman" w:eastAsia="Times New Roman" w:hAnsi="Times New Roman" w:cs="Times New Roman"/>
                <w:bCs/>
                <w:sz w:val="24"/>
                <w:szCs w:val="24"/>
              </w:rPr>
              <w:t xml:space="preserve">r. Kybartų „Saulės progimnazijos </w:t>
            </w:r>
            <w:r w:rsidR="000122DA" w:rsidRPr="0053101E">
              <w:rPr>
                <w:rFonts w:ascii="Times New Roman" w:eastAsia="Times New Roman" w:hAnsi="Times New Roman" w:cs="Times New Roman"/>
                <w:b/>
                <w:bCs/>
                <w:sz w:val="24"/>
                <w:szCs w:val="24"/>
              </w:rPr>
              <w:t xml:space="preserve"> </w:t>
            </w:r>
            <w:r w:rsidR="000122DA" w:rsidRPr="0053101E">
              <w:rPr>
                <w:rFonts w:ascii="Times New Roman" w:eastAsia="Times New Roman" w:hAnsi="Times New Roman" w:cs="Times New Roman"/>
                <w:sz w:val="24"/>
                <w:szCs w:val="24"/>
              </w:rPr>
              <w:t>darbas Darbų metu negali būti stabdomas, t. y. Rangovas Darbus turės vykdyti veikiančiame objekte. Rangovas, prieš pradėdamas Da</w:t>
            </w:r>
            <w:r w:rsidR="00D01D04" w:rsidRPr="0053101E">
              <w:rPr>
                <w:rFonts w:ascii="Times New Roman" w:eastAsia="Times New Roman" w:hAnsi="Times New Roman" w:cs="Times New Roman"/>
                <w:sz w:val="24"/>
                <w:szCs w:val="24"/>
              </w:rPr>
              <w:t xml:space="preserve">rbus, turi suderinti darbų laiką su </w:t>
            </w:r>
            <w:r w:rsidR="00C75E42" w:rsidRPr="0053101E">
              <w:rPr>
                <w:rFonts w:ascii="Times New Roman" w:eastAsia="Times New Roman" w:hAnsi="Times New Roman" w:cs="Times New Roman"/>
                <w:sz w:val="24"/>
                <w:szCs w:val="24"/>
              </w:rPr>
              <w:t>progimnazijos</w:t>
            </w:r>
            <w:r w:rsidR="00D01D04" w:rsidRPr="0053101E">
              <w:rPr>
                <w:rFonts w:ascii="Times New Roman" w:eastAsia="Times New Roman" w:hAnsi="Times New Roman" w:cs="Times New Roman"/>
                <w:sz w:val="24"/>
                <w:szCs w:val="24"/>
              </w:rPr>
              <w:t xml:space="preserve"> direktor</w:t>
            </w:r>
            <w:r w:rsidR="00C75E42" w:rsidRPr="0053101E">
              <w:rPr>
                <w:rFonts w:ascii="Times New Roman" w:eastAsia="Times New Roman" w:hAnsi="Times New Roman" w:cs="Times New Roman"/>
                <w:sz w:val="24"/>
                <w:szCs w:val="24"/>
              </w:rPr>
              <w:t>iaus pavaduotoju ūkiui</w:t>
            </w:r>
            <w:r w:rsidR="000122DA" w:rsidRPr="0053101E">
              <w:rPr>
                <w:rFonts w:ascii="Times New Roman" w:eastAsia="Times New Roman" w:hAnsi="Times New Roman" w:cs="Times New Roman"/>
                <w:sz w:val="24"/>
                <w:szCs w:val="24"/>
              </w:rPr>
              <w:t xml:space="preserve">, tel. + </w:t>
            </w:r>
            <w:r w:rsidR="002F2E71" w:rsidRPr="0053101E">
              <w:rPr>
                <w:rFonts w:ascii="Times New Roman" w:eastAsia="Times New Roman" w:hAnsi="Times New Roman" w:cs="Times New Roman"/>
                <w:sz w:val="24"/>
                <w:szCs w:val="24"/>
              </w:rPr>
              <w:t xml:space="preserve">370 342 </w:t>
            </w:r>
            <w:r w:rsidR="00C75E42" w:rsidRPr="0053101E">
              <w:rPr>
                <w:rFonts w:ascii="Times New Roman" w:eastAsia="Times New Roman" w:hAnsi="Times New Roman" w:cs="Times New Roman"/>
                <w:sz w:val="24"/>
                <w:szCs w:val="24"/>
              </w:rPr>
              <w:t>30145</w:t>
            </w:r>
            <w:r w:rsidR="000122DA" w:rsidRPr="0053101E">
              <w:rPr>
                <w:rFonts w:ascii="Times New Roman" w:eastAsia="Times New Roman" w:hAnsi="Times New Roman" w:cs="Times New Roman"/>
                <w:sz w:val="24"/>
                <w:szCs w:val="24"/>
              </w:rPr>
              <w:t xml:space="preserve">, el. p. </w:t>
            </w:r>
            <w:hyperlink r:id="rId14" w:history="1">
              <w:r w:rsidR="00C75E42" w:rsidRPr="0053101E">
                <w:rPr>
                  <w:rFonts w:ascii="Times New Roman" w:eastAsia="Times New Roman" w:hAnsi="Times New Roman" w:cs="Times New Roman"/>
                  <w:sz w:val="24"/>
                  <w:szCs w:val="24"/>
                </w:rPr>
                <w:t>kybartusaule@kybartai.eu</w:t>
              </w:r>
            </w:hyperlink>
            <w:r w:rsidR="00C75E42" w:rsidRPr="0053101E">
              <w:rPr>
                <w:rFonts w:ascii="Times New Roman" w:eastAsia="Times New Roman" w:hAnsi="Times New Roman" w:cs="Times New Roman"/>
                <w:sz w:val="24"/>
                <w:szCs w:val="24"/>
              </w:rPr>
              <w:t xml:space="preserve"> </w:t>
            </w:r>
            <w:r w:rsidR="002F2E71" w:rsidRPr="0053101E">
              <w:rPr>
                <w:rFonts w:ascii="Times New Roman" w:eastAsia="Times New Roman" w:hAnsi="Times New Roman" w:cs="Times New Roman"/>
                <w:sz w:val="24"/>
                <w:szCs w:val="24"/>
              </w:rPr>
              <w:t>,</w:t>
            </w:r>
            <w:r w:rsidR="000122DA" w:rsidRPr="0053101E">
              <w:rPr>
                <w:rFonts w:ascii="Times New Roman" w:eastAsia="Times New Roman" w:hAnsi="Times New Roman" w:cs="Times New Roman"/>
                <w:sz w:val="24"/>
                <w:szCs w:val="24"/>
              </w:rPr>
              <w:t xml:space="preserve">kad </w:t>
            </w:r>
            <w:r w:rsidR="006D4FF9" w:rsidRPr="0053101E">
              <w:rPr>
                <w:rFonts w:ascii="Times New Roman" w:eastAsia="Times New Roman" w:hAnsi="Times New Roman" w:cs="Times New Roman"/>
                <w:sz w:val="24"/>
                <w:szCs w:val="24"/>
              </w:rPr>
              <w:t>būtų kuo mažiau trukdoma moksleiviams</w:t>
            </w:r>
            <w:r w:rsidR="000122DA" w:rsidRPr="0053101E">
              <w:rPr>
                <w:rFonts w:ascii="Times New Roman" w:eastAsia="Times New Roman" w:hAnsi="Times New Roman" w:cs="Times New Roman"/>
                <w:sz w:val="24"/>
                <w:szCs w:val="24"/>
              </w:rPr>
              <w:t xml:space="preserve"> ir darbuotojams.</w:t>
            </w:r>
          </w:p>
          <w:p w14:paraId="5E39426E" w14:textId="651E97CC" w:rsidR="00804BC1" w:rsidRPr="0053101E" w:rsidRDefault="00804BC1" w:rsidP="002C1592">
            <w:pPr>
              <w:tabs>
                <w:tab w:val="left" w:pos="34"/>
              </w:tabs>
              <w:jc w:val="both"/>
              <w:rPr>
                <w:rFonts w:ascii="Times New Roman" w:eastAsia="Times New Roman" w:hAnsi="Times New Roman" w:cs="Times New Roman"/>
                <w:bCs/>
                <w:sz w:val="24"/>
                <w:szCs w:val="24"/>
              </w:rPr>
            </w:pPr>
            <w:r>
              <w:rPr>
                <w:rFonts w:ascii="Times New Roman" w:eastAsia="Times New Roman" w:hAnsi="Times New Roman" w:cs="Times New Roman"/>
                <w:sz w:val="24"/>
                <w:szCs w:val="24"/>
              </w:rPr>
              <w:t>Darbų kiekių lokalines sąmatas pateikti po sutarties pasirašymo per 10 darbo dienų. Sąmatos bus naudojamos Rangovo darbų pažangos eigai fiksuoti ir bus reikalinga, jei kils poreikis nevykdomų ar papildomų darbų apskaičiavimui.</w:t>
            </w:r>
          </w:p>
        </w:tc>
      </w:tr>
      <w:tr w:rsidR="00905B99" w:rsidRPr="0053101E" w14:paraId="46DC331F" w14:textId="77777777" w:rsidTr="00E46FA8">
        <w:tc>
          <w:tcPr>
            <w:tcW w:w="959" w:type="dxa"/>
          </w:tcPr>
          <w:p w14:paraId="57628175" w14:textId="7E2DE04F" w:rsidR="00905B99" w:rsidRPr="0053101E" w:rsidRDefault="00905B99" w:rsidP="00905B99">
            <w:pPr>
              <w:jc w:val="center"/>
              <w:rPr>
                <w:rFonts w:ascii="Times New Roman" w:hAnsi="Times New Roman" w:cs="Times New Roman"/>
                <w:sz w:val="24"/>
                <w:szCs w:val="24"/>
              </w:rPr>
            </w:pPr>
            <w:r w:rsidRPr="0053101E">
              <w:rPr>
                <w:rFonts w:ascii="Times New Roman" w:hAnsi="Times New Roman" w:cs="Times New Roman"/>
                <w:sz w:val="24"/>
                <w:szCs w:val="24"/>
              </w:rPr>
              <w:lastRenderedPageBreak/>
              <w:t>3.</w:t>
            </w:r>
          </w:p>
        </w:tc>
        <w:tc>
          <w:tcPr>
            <w:tcW w:w="3827" w:type="dxa"/>
          </w:tcPr>
          <w:p w14:paraId="790D48EE" w14:textId="000ABEB1" w:rsidR="00905B99" w:rsidRPr="0053101E" w:rsidRDefault="00905B99" w:rsidP="00905B99">
            <w:pPr>
              <w:rPr>
                <w:rFonts w:ascii="Times New Roman" w:hAnsi="Times New Roman" w:cs="Times New Roman"/>
                <w:spacing w:val="5"/>
                <w:sz w:val="24"/>
                <w:szCs w:val="24"/>
              </w:rPr>
            </w:pPr>
            <w:r>
              <w:rPr>
                <w:rFonts w:ascii="Times New Roman" w:eastAsia="Times New Roman" w:hAnsi="Times New Roman" w:cs="Times New Roman"/>
                <w:sz w:val="24"/>
                <w:szCs w:val="24"/>
                <w:lang w:eastAsia="ar-SA"/>
              </w:rPr>
              <w:t>Aplinkos apsaugos kriterijai</w:t>
            </w:r>
          </w:p>
        </w:tc>
        <w:tc>
          <w:tcPr>
            <w:tcW w:w="5103" w:type="dxa"/>
          </w:tcPr>
          <w:p w14:paraId="66F337AB" w14:textId="77777777" w:rsidR="00905B99" w:rsidRDefault="00905B99" w:rsidP="00905B99">
            <w:pPr>
              <w:ind w:firstLine="34"/>
              <w:jc w:val="both"/>
              <w:rPr>
                <w:rFonts w:ascii="Times New Roman" w:hAnsi="Times New Roman" w:cs="Times New Roman"/>
                <w:sz w:val="24"/>
                <w:szCs w:val="24"/>
              </w:rPr>
            </w:pPr>
            <w:r w:rsidRPr="002F473F">
              <w:rPr>
                <w:rFonts w:ascii="Times New Roman" w:hAnsi="Times New Roman" w:cs="Times New Roman"/>
                <w:sz w:val="24"/>
                <w:szCs w:val="24"/>
              </w:rPr>
              <w:t>Atliekamas žaliasis pirkimas. Pirkimas vykdomas vadovaujantis Lietuvos Respublikos aplinkos ministro 2011 m. birželio 28 d. įsakymu Nr. D1-508 „Dėl aplinkos apsaugos kriterijų taikymo vykdant žaliuosius pirkimus, tvarkos aprašo“ patvirtintu tvarkos aprašu (toliau – Aprašas):</w:t>
            </w:r>
          </w:p>
          <w:p w14:paraId="1B86AACC" w14:textId="1BAB79AF" w:rsidR="00905B99" w:rsidRPr="00905B99" w:rsidRDefault="00905B99" w:rsidP="00905B99">
            <w:pPr>
              <w:ind w:firstLine="34"/>
              <w:jc w:val="both"/>
              <w:rPr>
                <w:rFonts w:ascii="Times New Roman" w:hAnsi="Times New Roman" w:cs="Times New Roman"/>
                <w:sz w:val="24"/>
                <w:szCs w:val="24"/>
              </w:rPr>
            </w:pPr>
            <w:r w:rsidRPr="005C3252">
              <w:rPr>
                <w:rFonts w:ascii="Times New Roman" w:hAnsi="Times New Roman" w:cs="Times New Roman"/>
                <w:sz w:val="24"/>
                <w:szCs w:val="24"/>
              </w:rPr>
              <w:t>4.1. papunkčiu, 2 priedo III skyriaus  16</w:t>
            </w:r>
            <w:r w:rsidRPr="00905B99">
              <w:rPr>
                <w:rFonts w:ascii="Times New Roman" w:hAnsi="Times New Roman" w:cs="Times New Roman"/>
                <w:sz w:val="24"/>
                <w:szCs w:val="24"/>
              </w:rPr>
              <w:t>1</w:t>
            </w:r>
            <w:r w:rsidRPr="005C3252">
              <w:rPr>
                <w:rFonts w:ascii="Times New Roman" w:hAnsi="Times New Roman" w:cs="Times New Roman"/>
                <w:sz w:val="24"/>
                <w:szCs w:val="24"/>
              </w:rPr>
              <w:t xml:space="preserve"> punktu „Visuomeninės paskirties pastatų, suprojektuotų pagal 15.1 ir 15.2 papunkčiuose nustatytus minimalius aplinkos apsaugos kriterijus (XII </w:t>
            </w:r>
            <w:r w:rsidRPr="005C3252">
              <w:rPr>
                <w:rFonts w:ascii="Times New Roman" w:hAnsi="Times New Roman" w:cs="Times New Roman"/>
                <w:sz w:val="24"/>
                <w:szCs w:val="24"/>
              </w:rPr>
              <w:lastRenderedPageBreak/>
              <w:t>skyrius „Pastatų projektavimas ir statybos darbai“), statyboje: ne mažiau kaip pusę išlaidų statybos produktams sudaro išlaidos produktams, kurie turi aplinkosaugines produktų deklaracijas pagal LST EN 15804 „Statinių tvarumas. Aplinkosauginės produktų deklaracijos. Pagrindinės taisyklės, taikomos statybos produktų kategorijoms“ arba lygiavertį standartą ir (ar) LST EN ISO 14025:2010 „Aplinkosauginiai ženklai ir aplinkosauginės deklaracijos. III tipo aplinkosauginės deklaracijos. Principai ir procedūros“ arba lygiavertį standartą.“.</w:t>
            </w:r>
          </w:p>
          <w:p w14:paraId="0DB3D417" w14:textId="06057C85" w:rsidR="00905B99" w:rsidRPr="00905B99" w:rsidRDefault="00905B99" w:rsidP="00905B99">
            <w:pPr>
              <w:ind w:firstLine="34"/>
              <w:jc w:val="both"/>
              <w:rPr>
                <w:rFonts w:ascii="Times New Roman" w:hAnsi="Times New Roman" w:cs="Times New Roman"/>
                <w:sz w:val="24"/>
                <w:szCs w:val="24"/>
              </w:rPr>
            </w:pPr>
            <w:r w:rsidRPr="00905B99">
              <w:rPr>
                <w:rFonts w:ascii="Times New Roman" w:hAnsi="Times New Roman" w:cs="Times New Roman"/>
                <w:sz w:val="24"/>
                <w:szCs w:val="24"/>
              </w:rPr>
              <w:t>Rangovas sutarties vykdymo metu turės pateikti aplinkosaugines produktų deklaracijas arba kitus lygiaverčius įrodymus.</w:t>
            </w:r>
          </w:p>
        </w:tc>
      </w:tr>
      <w:tr w:rsidR="00905B99" w:rsidRPr="0053101E" w14:paraId="24526208" w14:textId="77777777" w:rsidTr="00E46FA8">
        <w:tc>
          <w:tcPr>
            <w:tcW w:w="959" w:type="dxa"/>
          </w:tcPr>
          <w:p w14:paraId="4E093E2E" w14:textId="2F08B73A" w:rsidR="00905B99" w:rsidRPr="0053101E" w:rsidRDefault="00905B99" w:rsidP="00905B99">
            <w:pPr>
              <w:jc w:val="center"/>
              <w:rPr>
                <w:rFonts w:ascii="Times New Roman" w:hAnsi="Times New Roman" w:cs="Times New Roman"/>
                <w:sz w:val="24"/>
                <w:szCs w:val="24"/>
              </w:rPr>
            </w:pPr>
            <w:r>
              <w:rPr>
                <w:rFonts w:ascii="Times New Roman" w:hAnsi="Times New Roman" w:cs="Times New Roman"/>
                <w:sz w:val="24"/>
                <w:szCs w:val="24"/>
              </w:rPr>
              <w:lastRenderedPageBreak/>
              <w:t>4.</w:t>
            </w:r>
          </w:p>
        </w:tc>
        <w:tc>
          <w:tcPr>
            <w:tcW w:w="3827" w:type="dxa"/>
          </w:tcPr>
          <w:p w14:paraId="53A33EB4" w14:textId="77777777" w:rsidR="00905B99" w:rsidRPr="0053101E" w:rsidRDefault="00905B99" w:rsidP="00905B99">
            <w:pPr>
              <w:rPr>
                <w:rFonts w:ascii="Times New Roman" w:eastAsia="Times New Roman" w:hAnsi="Times New Roman" w:cs="Times New Roman"/>
                <w:sz w:val="24"/>
                <w:lang w:eastAsia="ar-SA"/>
              </w:rPr>
            </w:pPr>
            <w:r w:rsidRPr="0053101E">
              <w:rPr>
                <w:rFonts w:ascii="Times New Roman" w:hAnsi="Times New Roman" w:cs="Times New Roman"/>
                <w:spacing w:val="5"/>
                <w:sz w:val="24"/>
                <w:szCs w:val="24"/>
              </w:rPr>
              <w:t>P</w:t>
            </w:r>
            <w:r w:rsidRPr="0053101E">
              <w:rPr>
                <w:rFonts w:ascii="Times New Roman" w:hAnsi="Times New Roman" w:cs="Times New Roman"/>
                <w:sz w:val="24"/>
                <w:szCs w:val="24"/>
              </w:rPr>
              <w:t>atei</w:t>
            </w:r>
            <w:r w:rsidRPr="0053101E">
              <w:rPr>
                <w:rFonts w:ascii="Times New Roman" w:hAnsi="Times New Roman" w:cs="Times New Roman"/>
                <w:spacing w:val="1"/>
                <w:sz w:val="24"/>
                <w:szCs w:val="24"/>
              </w:rPr>
              <w:t>kiami papildomi</w:t>
            </w:r>
            <w:r w:rsidRPr="0053101E">
              <w:rPr>
                <w:rFonts w:ascii="Times New Roman" w:hAnsi="Times New Roman" w:cs="Times New Roman"/>
                <w:spacing w:val="-22"/>
                <w:sz w:val="24"/>
                <w:szCs w:val="24"/>
              </w:rPr>
              <w:t xml:space="preserve"> </w:t>
            </w:r>
            <w:r w:rsidRPr="0053101E">
              <w:rPr>
                <w:rFonts w:ascii="Times New Roman" w:hAnsi="Times New Roman" w:cs="Times New Roman"/>
                <w:sz w:val="24"/>
                <w:szCs w:val="24"/>
              </w:rPr>
              <w:t>dokumentai</w:t>
            </w:r>
          </w:p>
        </w:tc>
        <w:tc>
          <w:tcPr>
            <w:tcW w:w="5103" w:type="dxa"/>
          </w:tcPr>
          <w:p w14:paraId="6EC175BA" w14:textId="5F391E16" w:rsidR="00905B99" w:rsidRPr="0053101E" w:rsidRDefault="00905B99" w:rsidP="00905B99">
            <w:pPr>
              <w:ind w:left="199" w:hanging="199"/>
              <w:jc w:val="both"/>
              <w:rPr>
                <w:rFonts w:ascii="Times New Roman" w:hAnsi="Times New Roman" w:cs="Times New Roman"/>
                <w:sz w:val="24"/>
                <w:szCs w:val="24"/>
              </w:rPr>
            </w:pPr>
            <w:r w:rsidRPr="0053101E">
              <w:rPr>
                <w:rFonts w:ascii="Times New Roman" w:hAnsi="Times New Roman" w:cs="Times New Roman"/>
                <w:sz w:val="24"/>
                <w:szCs w:val="24"/>
              </w:rPr>
              <w:t xml:space="preserve"> 1. Remontuojamų pastato korpusų vaizdai.</w:t>
            </w:r>
          </w:p>
          <w:p w14:paraId="4DBBF667" w14:textId="0FD64135" w:rsidR="00905B99" w:rsidRDefault="00905B99" w:rsidP="00905B99">
            <w:pPr>
              <w:ind w:left="199" w:hanging="199"/>
              <w:jc w:val="both"/>
              <w:rPr>
                <w:rFonts w:ascii="Times New Roman" w:hAnsi="Times New Roman" w:cs="Times New Roman"/>
                <w:sz w:val="24"/>
                <w:szCs w:val="24"/>
              </w:rPr>
            </w:pPr>
            <w:r w:rsidRPr="0053101E">
              <w:rPr>
                <w:rFonts w:ascii="Times New Roman" w:hAnsi="Times New Roman" w:cs="Times New Roman"/>
                <w:sz w:val="24"/>
                <w:szCs w:val="24"/>
              </w:rPr>
              <w:t xml:space="preserve"> 2. </w:t>
            </w:r>
            <w:r>
              <w:rPr>
                <w:rFonts w:ascii="Times New Roman" w:hAnsi="Times New Roman" w:cs="Times New Roman"/>
                <w:sz w:val="24"/>
                <w:szCs w:val="24"/>
              </w:rPr>
              <w:t>Progimnazijos pastato aukštų, kuriuose keičiami langai planai.</w:t>
            </w:r>
          </w:p>
          <w:p w14:paraId="20E24A8A" w14:textId="29903D50" w:rsidR="00905B99" w:rsidRPr="0053101E" w:rsidRDefault="00905B99" w:rsidP="00905B99">
            <w:pPr>
              <w:ind w:left="199" w:hanging="199"/>
              <w:jc w:val="both"/>
              <w:rPr>
                <w:rFonts w:ascii="Times New Roman" w:eastAsia="Times New Roman" w:hAnsi="Times New Roman" w:cs="Times New Roman"/>
                <w:sz w:val="24"/>
                <w:szCs w:val="24"/>
              </w:rPr>
            </w:pPr>
            <w:r>
              <w:rPr>
                <w:rFonts w:ascii="Times New Roman" w:hAnsi="Times New Roman" w:cs="Times New Roman"/>
                <w:sz w:val="24"/>
                <w:szCs w:val="24"/>
              </w:rPr>
              <w:t xml:space="preserve">3. </w:t>
            </w:r>
            <w:r w:rsidRPr="0053101E">
              <w:rPr>
                <w:rFonts w:ascii="Times New Roman" w:hAnsi="Times New Roman" w:cs="Times New Roman"/>
                <w:sz w:val="24"/>
                <w:szCs w:val="24"/>
              </w:rPr>
              <w:t xml:space="preserve">Darbų kiekių žiniaraščiai </w:t>
            </w:r>
          </w:p>
        </w:tc>
      </w:tr>
    </w:tbl>
    <w:p w14:paraId="078794D7" w14:textId="77777777" w:rsidR="00CB16A9" w:rsidRPr="0053101E" w:rsidRDefault="00CB16A9" w:rsidP="000E19DA">
      <w:pPr>
        <w:spacing w:after="0" w:line="240" w:lineRule="auto"/>
        <w:rPr>
          <w:rFonts w:ascii="Times New Roman" w:hAnsi="Times New Roman" w:cs="Times New Roman"/>
          <w:sz w:val="24"/>
          <w:szCs w:val="24"/>
        </w:rPr>
      </w:pPr>
    </w:p>
    <w:p w14:paraId="7775B0CC" w14:textId="77777777" w:rsidR="0053101E" w:rsidRPr="0053101E" w:rsidRDefault="0053101E" w:rsidP="000E19DA">
      <w:pPr>
        <w:spacing w:after="0" w:line="240" w:lineRule="auto"/>
        <w:rPr>
          <w:rFonts w:ascii="Times New Roman" w:hAnsi="Times New Roman" w:cs="Times New Roman"/>
          <w:sz w:val="24"/>
          <w:szCs w:val="24"/>
        </w:rPr>
      </w:pPr>
    </w:p>
    <w:p w14:paraId="7765BDF7" w14:textId="77777777" w:rsidR="0086579A" w:rsidRPr="0053101E" w:rsidRDefault="00D01D04" w:rsidP="000E19DA">
      <w:pPr>
        <w:spacing w:after="0" w:line="240" w:lineRule="auto"/>
        <w:rPr>
          <w:rFonts w:ascii="Times New Roman" w:hAnsi="Times New Roman" w:cs="Times New Roman"/>
          <w:sz w:val="24"/>
          <w:szCs w:val="24"/>
        </w:rPr>
      </w:pPr>
      <w:r w:rsidRPr="0053101E">
        <w:rPr>
          <w:rFonts w:ascii="Times New Roman" w:hAnsi="Times New Roman" w:cs="Times New Roman"/>
          <w:sz w:val="24"/>
          <w:szCs w:val="24"/>
        </w:rPr>
        <w:t>Vietinio ūkio</w:t>
      </w:r>
      <w:r w:rsidR="000E19DA" w:rsidRPr="0053101E">
        <w:rPr>
          <w:rFonts w:ascii="Times New Roman" w:hAnsi="Times New Roman" w:cs="Times New Roman"/>
          <w:sz w:val="24"/>
          <w:szCs w:val="24"/>
        </w:rPr>
        <w:t xml:space="preserve"> skyriaus</w:t>
      </w:r>
    </w:p>
    <w:p w14:paraId="4546D505" w14:textId="790C88FA" w:rsidR="000E19DA" w:rsidRDefault="00D01D04" w:rsidP="000E19DA">
      <w:pPr>
        <w:spacing w:after="0" w:line="240" w:lineRule="auto"/>
        <w:rPr>
          <w:rFonts w:ascii="Times New Roman" w:hAnsi="Times New Roman" w:cs="Times New Roman"/>
          <w:sz w:val="24"/>
          <w:szCs w:val="24"/>
        </w:rPr>
      </w:pPr>
      <w:r w:rsidRPr="0053101E">
        <w:rPr>
          <w:rFonts w:ascii="Times New Roman" w:hAnsi="Times New Roman" w:cs="Times New Roman"/>
          <w:sz w:val="24"/>
          <w:szCs w:val="24"/>
        </w:rPr>
        <w:t>Vyriausioji specialistė</w:t>
      </w:r>
      <w:r w:rsidRPr="0053101E">
        <w:rPr>
          <w:rFonts w:ascii="Times New Roman" w:hAnsi="Times New Roman" w:cs="Times New Roman"/>
          <w:sz w:val="24"/>
          <w:szCs w:val="24"/>
        </w:rPr>
        <w:tab/>
      </w:r>
      <w:r w:rsidRPr="0053101E">
        <w:rPr>
          <w:rFonts w:ascii="Times New Roman" w:hAnsi="Times New Roman" w:cs="Times New Roman"/>
          <w:sz w:val="24"/>
          <w:szCs w:val="24"/>
        </w:rPr>
        <w:tab/>
      </w:r>
      <w:r w:rsidRPr="0053101E">
        <w:rPr>
          <w:rFonts w:ascii="Times New Roman" w:hAnsi="Times New Roman" w:cs="Times New Roman"/>
          <w:sz w:val="24"/>
          <w:szCs w:val="24"/>
        </w:rPr>
        <w:tab/>
      </w:r>
      <w:r w:rsidRPr="0053101E">
        <w:rPr>
          <w:rFonts w:ascii="Times New Roman" w:hAnsi="Times New Roman" w:cs="Times New Roman"/>
          <w:sz w:val="24"/>
          <w:szCs w:val="24"/>
        </w:rPr>
        <w:tab/>
      </w:r>
      <w:r w:rsidRPr="0053101E">
        <w:rPr>
          <w:rFonts w:ascii="Times New Roman" w:hAnsi="Times New Roman" w:cs="Times New Roman"/>
          <w:sz w:val="24"/>
          <w:szCs w:val="24"/>
        </w:rPr>
        <w:tab/>
      </w:r>
      <w:r w:rsidR="00453F3C" w:rsidRPr="0053101E">
        <w:rPr>
          <w:rFonts w:ascii="Times New Roman" w:hAnsi="Times New Roman" w:cs="Times New Roman"/>
          <w:sz w:val="24"/>
          <w:szCs w:val="24"/>
        </w:rPr>
        <w:t xml:space="preserve">Ingrida </w:t>
      </w:r>
      <w:proofErr w:type="spellStart"/>
      <w:r w:rsidR="00453F3C" w:rsidRPr="0053101E">
        <w:rPr>
          <w:rFonts w:ascii="Times New Roman" w:hAnsi="Times New Roman" w:cs="Times New Roman"/>
          <w:sz w:val="24"/>
          <w:szCs w:val="24"/>
        </w:rPr>
        <w:t>St</w:t>
      </w:r>
      <w:r w:rsidR="0053101E" w:rsidRPr="0053101E">
        <w:rPr>
          <w:rFonts w:ascii="Times New Roman" w:hAnsi="Times New Roman" w:cs="Times New Roman"/>
          <w:sz w:val="24"/>
          <w:szCs w:val="24"/>
        </w:rPr>
        <w:t>a</w:t>
      </w:r>
      <w:r w:rsidR="00453F3C" w:rsidRPr="0053101E">
        <w:rPr>
          <w:rFonts w:ascii="Times New Roman" w:hAnsi="Times New Roman" w:cs="Times New Roman"/>
          <w:sz w:val="24"/>
          <w:szCs w:val="24"/>
        </w:rPr>
        <w:t>dalienė</w:t>
      </w:r>
      <w:proofErr w:type="spellEnd"/>
    </w:p>
    <w:p w14:paraId="1920E70E" w14:textId="77777777" w:rsidR="005A15FD" w:rsidRDefault="005A15FD" w:rsidP="000E19DA">
      <w:pPr>
        <w:spacing w:after="0" w:line="240" w:lineRule="auto"/>
        <w:rPr>
          <w:rFonts w:ascii="Times New Roman" w:hAnsi="Times New Roman" w:cs="Times New Roman"/>
          <w:sz w:val="24"/>
          <w:szCs w:val="24"/>
        </w:rPr>
      </w:pPr>
    </w:p>
    <w:p w14:paraId="698262A4" w14:textId="7C2C5B4F" w:rsidR="005A15FD" w:rsidRDefault="00B10F0B" w:rsidP="000E19DA">
      <w:pPr>
        <w:spacing w:after="0" w:line="240" w:lineRule="auto"/>
        <w:rPr>
          <w:rFonts w:ascii="Times New Roman" w:hAnsi="Times New Roman" w:cs="Times New Roman"/>
          <w:sz w:val="24"/>
          <w:szCs w:val="24"/>
        </w:rPr>
      </w:pPr>
      <w:r w:rsidRPr="00B10F0B">
        <w:rPr>
          <w:rFonts w:ascii="Times New Roman" w:hAnsi="Times New Roman" w:cs="Times New Roman"/>
          <w:sz w:val="24"/>
          <w:szCs w:val="24"/>
        </w:rPr>
        <w:object w:dxaOrig="8925" w:dyaOrig="12615" w14:anchorId="3B13E01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46.6pt;height:630.7pt" o:ole="">
            <v:imagedata r:id="rId15" o:title=""/>
          </v:shape>
          <o:OLEObject Type="Embed" ProgID="Acrobat.Document.DC" ShapeID="_x0000_i1025" DrawAspect="Content" ObjectID="_1805722437" r:id="rId16"/>
        </w:object>
      </w:r>
    </w:p>
    <w:p w14:paraId="1A45D36B" w14:textId="433E4038" w:rsidR="00B10F0B" w:rsidRDefault="00B10F0B" w:rsidP="000E19DA">
      <w:pPr>
        <w:spacing w:after="0" w:line="240" w:lineRule="auto"/>
        <w:rPr>
          <w:rFonts w:ascii="Times New Roman" w:hAnsi="Times New Roman" w:cs="Times New Roman"/>
          <w:sz w:val="24"/>
          <w:szCs w:val="24"/>
        </w:rPr>
        <w:sectPr w:rsidR="00B10F0B" w:rsidSect="00793602">
          <w:pgSz w:w="11906" w:h="16838"/>
          <w:pgMar w:top="1276" w:right="567" w:bottom="1134" w:left="1701" w:header="567" w:footer="567" w:gutter="0"/>
          <w:cols w:space="1296"/>
          <w:docGrid w:linePitch="360"/>
        </w:sectPr>
      </w:pPr>
      <w:r w:rsidRPr="00B10F0B">
        <w:rPr>
          <w:rFonts w:ascii="Times New Roman" w:hAnsi="Times New Roman" w:cs="Times New Roman"/>
          <w:sz w:val="24"/>
          <w:szCs w:val="24"/>
        </w:rPr>
        <w:object w:dxaOrig="8925" w:dyaOrig="12615" w14:anchorId="0C60ADB6">
          <v:shape id="_x0000_i1026" type="#_x0000_t75" style="width:559.85pt;height:630.7pt" o:ole="">
            <v:imagedata r:id="rId17" o:title=""/>
          </v:shape>
          <o:OLEObject Type="Embed" ProgID="Acrobat.Document.DC" ShapeID="_x0000_i1026" DrawAspect="Content" ObjectID="_1805722438" r:id="rId18"/>
        </w:object>
      </w:r>
    </w:p>
    <w:p w14:paraId="588D35AA" w14:textId="434F6362" w:rsidR="00B10F0B" w:rsidRDefault="00B10F0B" w:rsidP="00B10F0B">
      <w:pPr>
        <w:spacing w:after="0" w:line="240" w:lineRule="auto"/>
        <w:ind w:left="360"/>
        <w:jc w:val="center"/>
        <w:rPr>
          <w:rFonts w:ascii="Times New Roman" w:hAnsi="Times New Roman" w:cs="Times New Roman"/>
          <w:noProof/>
          <w:sz w:val="24"/>
          <w:szCs w:val="24"/>
        </w:rPr>
      </w:pPr>
      <w:r>
        <w:rPr>
          <w:rFonts w:ascii="Times New Roman" w:hAnsi="Times New Roman" w:cs="Times New Roman"/>
          <w:noProof/>
          <w:sz w:val="24"/>
          <w:szCs w:val="24"/>
        </w:rPr>
        <w:lastRenderedPageBreak/>
        <w:t>Rūsio, I aukšto, II aukšto, III aukšto planai</w:t>
      </w:r>
    </w:p>
    <w:p w14:paraId="7C6CABB7" w14:textId="77777777" w:rsidR="00B10F0B" w:rsidRDefault="00B10F0B" w:rsidP="00B10F0B">
      <w:pPr>
        <w:spacing w:after="0" w:line="240" w:lineRule="auto"/>
        <w:ind w:left="360"/>
        <w:jc w:val="center"/>
        <w:rPr>
          <w:rFonts w:ascii="Times New Roman" w:hAnsi="Times New Roman" w:cs="Times New Roman"/>
          <w:noProof/>
          <w:sz w:val="24"/>
          <w:szCs w:val="24"/>
        </w:rPr>
      </w:pPr>
    </w:p>
    <w:p w14:paraId="6778ABCB" w14:textId="3C50A23C" w:rsidR="005A15FD" w:rsidRDefault="00B10F0B" w:rsidP="00B10F0B">
      <w:pPr>
        <w:spacing w:after="0" w:line="240" w:lineRule="auto"/>
        <w:ind w:left="360"/>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3A262B72" wp14:editId="68A706C6">
            <wp:extent cx="6120130" cy="8181975"/>
            <wp:effectExtent l="0" t="2223" r="0" b="0"/>
            <wp:docPr id="5"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0 Rūsio planas.jpg"/>
                    <pic:cNvPicPr/>
                  </pic:nvPicPr>
                  <pic:blipFill>
                    <a:blip r:embed="rId19" cstate="print">
                      <a:extLst>
                        <a:ext uri="{28A0092B-C50C-407E-A947-70E740481C1C}">
                          <a14:useLocalDpi xmlns:a14="http://schemas.microsoft.com/office/drawing/2010/main" val="0"/>
                        </a:ext>
                      </a:extLst>
                    </a:blip>
                    <a:stretch>
                      <a:fillRect/>
                    </a:stretch>
                  </pic:blipFill>
                  <pic:spPr>
                    <a:xfrm rot="5400000">
                      <a:off x="0" y="0"/>
                      <a:ext cx="6120130" cy="8181975"/>
                    </a:xfrm>
                    <a:prstGeom prst="rect">
                      <a:avLst/>
                    </a:prstGeom>
                  </pic:spPr>
                </pic:pic>
              </a:graphicData>
            </a:graphic>
          </wp:inline>
        </w:drawing>
      </w:r>
    </w:p>
    <w:p w14:paraId="1A411144" w14:textId="77777777" w:rsidR="00B10F0B" w:rsidRDefault="00B10F0B" w:rsidP="00B10F0B">
      <w:pPr>
        <w:spacing w:after="0" w:line="240" w:lineRule="auto"/>
        <w:ind w:left="360"/>
        <w:jc w:val="center"/>
        <w:rPr>
          <w:rFonts w:ascii="Times New Roman" w:hAnsi="Times New Roman" w:cs="Times New Roman"/>
          <w:sz w:val="24"/>
          <w:szCs w:val="24"/>
        </w:rPr>
      </w:pPr>
    </w:p>
    <w:p w14:paraId="2863F457" w14:textId="6FD78410" w:rsidR="00B10F0B" w:rsidRDefault="00B10F0B" w:rsidP="00B10F0B">
      <w:pPr>
        <w:spacing w:after="0" w:line="240" w:lineRule="auto"/>
        <w:ind w:left="360"/>
        <w:jc w:val="cente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14:anchorId="019CA08E" wp14:editId="2B50E317">
            <wp:extent cx="8903335" cy="6659880"/>
            <wp:effectExtent l="0" t="0" r="0" b="7620"/>
            <wp:docPr id="6" name="Paveikslėlis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0 I aukšto planas.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8903335" cy="6659880"/>
                    </a:xfrm>
                    <a:prstGeom prst="rect">
                      <a:avLst/>
                    </a:prstGeom>
                  </pic:spPr>
                </pic:pic>
              </a:graphicData>
            </a:graphic>
          </wp:inline>
        </w:drawing>
      </w:r>
    </w:p>
    <w:p w14:paraId="39F23DD8" w14:textId="5FFACD41" w:rsidR="00B10F0B" w:rsidRDefault="00B10F0B" w:rsidP="00B10F0B">
      <w:pPr>
        <w:spacing w:after="0" w:line="240" w:lineRule="auto"/>
        <w:ind w:left="360"/>
        <w:jc w:val="cente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14:anchorId="33A11B78" wp14:editId="0B4D14A6">
            <wp:extent cx="8903335" cy="6659880"/>
            <wp:effectExtent l="0" t="0" r="0" b="7620"/>
            <wp:docPr id="7" name="Paveikslėli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0 II aukšto planas.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8903335" cy="6659880"/>
                    </a:xfrm>
                    <a:prstGeom prst="rect">
                      <a:avLst/>
                    </a:prstGeom>
                  </pic:spPr>
                </pic:pic>
              </a:graphicData>
            </a:graphic>
          </wp:inline>
        </w:drawing>
      </w:r>
    </w:p>
    <w:p w14:paraId="271DCBA5" w14:textId="5A0061D4" w:rsidR="00B10F0B" w:rsidRDefault="00B10F0B" w:rsidP="00B10F0B">
      <w:pPr>
        <w:spacing w:after="0" w:line="240" w:lineRule="auto"/>
        <w:ind w:left="360"/>
        <w:jc w:val="cente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14:anchorId="5BB5EE96" wp14:editId="15371B9D">
            <wp:extent cx="8903335" cy="6659880"/>
            <wp:effectExtent l="0" t="0" r="0" b="7620"/>
            <wp:docPr id="8" name="Paveikslėlis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0 III aukšto planas.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8903335" cy="6659880"/>
                    </a:xfrm>
                    <a:prstGeom prst="rect">
                      <a:avLst/>
                    </a:prstGeom>
                  </pic:spPr>
                </pic:pic>
              </a:graphicData>
            </a:graphic>
          </wp:inline>
        </w:drawing>
      </w:r>
    </w:p>
    <w:p w14:paraId="31913532" w14:textId="77777777" w:rsidR="00B10F0B" w:rsidRDefault="00B10F0B" w:rsidP="00B10F0B">
      <w:pPr>
        <w:spacing w:after="0" w:line="240" w:lineRule="auto"/>
        <w:ind w:left="360"/>
        <w:jc w:val="center"/>
        <w:rPr>
          <w:rFonts w:ascii="Times New Roman" w:hAnsi="Times New Roman" w:cs="Times New Roman"/>
          <w:sz w:val="24"/>
          <w:szCs w:val="24"/>
        </w:rPr>
        <w:sectPr w:rsidR="00B10F0B" w:rsidSect="00B10F0B">
          <w:pgSz w:w="16838" w:h="11906" w:orient="landscape"/>
          <w:pgMar w:top="567" w:right="1134" w:bottom="851" w:left="1276" w:header="567" w:footer="567" w:gutter="0"/>
          <w:cols w:space="1296"/>
          <w:docGrid w:linePitch="360"/>
        </w:sectPr>
      </w:pPr>
    </w:p>
    <w:p w14:paraId="55CF3DFB" w14:textId="77777777" w:rsidR="00B10F0B" w:rsidRPr="00A1177E" w:rsidRDefault="00B10F0B" w:rsidP="00B10F0B">
      <w:pPr>
        <w:jc w:val="center"/>
        <w:rPr>
          <w:rFonts w:ascii="Times New Roman" w:hAnsi="Times New Roman" w:cs="Times New Roman"/>
          <w:b/>
        </w:rPr>
      </w:pPr>
      <w:r w:rsidRPr="00A1177E">
        <w:rPr>
          <w:rFonts w:ascii="Times New Roman" w:hAnsi="Times New Roman" w:cs="Times New Roman"/>
          <w:b/>
        </w:rPr>
        <w:lastRenderedPageBreak/>
        <w:t>Darbų kiekių žiniaraštis</w:t>
      </w:r>
    </w:p>
    <w:p w14:paraId="0A89AAAB" w14:textId="77777777" w:rsidR="00B10F0B" w:rsidRPr="00A1177E" w:rsidRDefault="00B10F0B" w:rsidP="00B10F0B">
      <w:pPr>
        <w:rPr>
          <w:rFonts w:ascii="Times New Roman" w:hAnsi="Times New Roman" w:cs="Times New Roman"/>
          <w:b/>
        </w:rPr>
      </w:pPr>
    </w:p>
    <w:p w14:paraId="5E65057C" w14:textId="77777777" w:rsidR="00B10F0B" w:rsidRPr="00A1177E" w:rsidRDefault="00B10F0B" w:rsidP="00B10F0B">
      <w:pPr>
        <w:spacing w:line="360" w:lineRule="auto"/>
        <w:rPr>
          <w:rFonts w:ascii="Times New Roman" w:hAnsi="Times New Roman" w:cs="Times New Roman"/>
        </w:rPr>
      </w:pPr>
      <w:r w:rsidRPr="00A1177E">
        <w:rPr>
          <w:rFonts w:ascii="Times New Roman" w:hAnsi="Times New Roman" w:cs="Times New Roman"/>
        </w:rPr>
        <w:t>Kompleksas: Kybartų "Saulės" progimnazijos A ir B korpusų langų pakeitimas</w:t>
      </w:r>
    </w:p>
    <w:p w14:paraId="64905C0F" w14:textId="77777777" w:rsidR="00B10F0B" w:rsidRPr="00A1177E" w:rsidRDefault="00B10F0B" w:rsidP="00B10F0B">
      <w:pPr>
        <w:spacing w:line="360" w:lineRule="auto"/>
        <w:rPr>
          <w:rFonts w:ascii="Times New Roman" w:hAnsi="Times New Roman" w:cs="Times New Roman"/>
        </w:rPr>
      </w:pPr>
      <w:r w:rsidRPr="00A1177E">
        <w:rPr>
          <w:rFonts w:ascii="Times New Roman" w:hAnsi="Times New Roman" w:cs="Times New Roman"/>
        </w:rPr>
        <w:t>Objektas: Kybartų "Saulės" progimnazijos A ir B korpusų langų pakeitimas</w:t>
      </w:r>
    </w:p>
    <w:p w14:paraId="11288883" w14:textId="77777777" w:rsidR="00B10F0B" w:rsidRPr="00A1177E" w:rsidRDefault="00B10F0B" w:rsidP="00B10F0B">
      <w:pPr>
        <w:spacing w:line="360" w:lineRule="auto"/>
        <w:rPr>
          <w:rFonts w:ascii="Times New Roman" w:hAnsi="Times New Roman" w:cs="Times New Roman"/>
          <w:b/>
        </w:rPr>
      </w:pPr>
      <w:r w:rsidRPr="00A1177E">
        <w:rPr>
          <w:rFonts w:ascii="Times New Roman" w:hAnsi="Times New Roman" w:cs="Times New Roman"/>
        </w:rPr>
        <w:t xml:space="preserve">  </w:t>
      </w:r>
    </w:p>
    <w:p w14:paraId="5B09D3FE" w14:textId="77777777" w:rsidR="00B10F0B" w:rsidRPr="00A1177E" w:rsidRDefault="00B10F0B" w:rsidP="00B10F0B">
      <w:pPr>
        <w:rPr>
          <w:rFonts w:ascii="Times New Roman" w:hAnsi="Times New Roman" w:cs="Times New Roman"/>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65"/>
        <w:gridCol w:w="4663"/>
        <w:gridCol w:w="1080"/>
        <w:gridCol w:w="1303"/>
        <w:gridCol w:w="1303"/>
      </w:tblGrid>
      <w:tr w:rsidR="00B10F0B" w:rsidRPr="00A1177E" w14:paraId="4FA4B240" w14:textId="77777777" w:rsidTr="00CD05A5">
        <w:tc>
          <w:tcPr>
            <w:tcW w:w="665" w:type="dxa"/>
            <w:shd w:val="clear" w:color="auto" w:fill="auto"/>
          </w:tcPr>
          <w:p w14:paraId="23169F47" w14:textId="77777777" w:rsidR="00B10F0B" w:rsidRPr="00A1177E" w:rsidRDefault="00B10F0B" w:rsidP="00CD05A5">
            <w:pPr>
              <w:rPr>
                <w:rFonts w:ascii="Times New Roman" w:hAnsi="Times New Roman" w:cs="Times New Roman"/>
              </w:rPr>
            </w:pPr>
            <w:r w:rsidRPr="00A1177E">
              <w:rPr>
                <w:rFonts w:ascii="Times New Roman" w:hAnsi="Times New Roman" w:cs="Times New Roman"/>
              </w:rPr>
              <w:t>Eil.</w:t>
            </w:r>
          </w:p>
          <w:p w14:paraId="35E91EC4" w14:textId="77777777" w:rsidR="00B10F0B" w:rsidRPr="00A1177E" w:rsidRDefault="00B10F0B" w:rsidP="00CD05A5">
            <w:pPr>
              <w:rPr>
                <w:rFonts w:ascii="Times New Roman" w:hAnsi="Times New Roman" w:cs="Times New Roman"/>
              </w:rPr>
            </w:pPr>
            <w:r w:rsidRPr="00A1177E">
              <w:rPr>
                <w:rFonts w:ascii="Times New Roman" w:hAnsi="Times New Roman" w:cs="Times New Roman"/>
              </w:rPr>
              <w:t>Nr.</w:t>
            </w:r>
          </w:p>
        </w:tc>
        <w:tc>
          <w:tcPr>
            <w:tcW w:w="4663" w:type="dxa"/>
            <w:shd w:val="clear" w:color="auto" w:fill="auto"/>
          </w:tcPr>
          <w:p w14:paraId="4B4E12FA" w14:textId="77777777" w:rsidR="00B10F0B" w:rsidRPr="00A1177E" w:rsidRDefault="00B10F0B" w:rsidP="00CD05A5">
            <w:pPr>
              <w:jc w:val="center"/>
              <w:rPr>
                <w:rFonts w:ascii="Times New Roman" w:hAnsi="Times New Roman" w:cs="Times New Roman"/>
              </w:rPr>
            </w:pPr>
            <w:r w:rsidRPr="00A1177E">
              <w:rPr>
                <w:rFonts w:ascii="Times New Roman" w:hAnsi="Times New Roman" w:cs="Times New Roman"/>
              </w:rPr>
              <w:t>Pavadinimas</w:t>
            </w:r>
          </w:p>
        </w:tc>
        <w:tc>
          <w:tcPr>
            <w:tcW w:w="1080" w:type="dxa"/>
            <w:shd w:val="clear" w:color="auto" w:fill="auto"/>
          </w:tcPr>
          <w:p w14:paraId="0D3AEF7E" w14:textId="77777777" w:rsidR="00B10F0B" w:rsidRPr="00A1177E" w:rsidRDefault="00B10F0B" w:rsidP="00CD05A5">
            <w:pPr>
              <w:rPr>
                <w:rFonts w:ascii="Times New Roman" w:hAnsi="Times New Roman" w:cs="Times New Roman"/>
              </w:rPr>
            </w:pPr>
            <w:r w:rsidRPr="00A1177E">
              <w:rPr>
                <w:rFonts w:ascii="Times New Roman" w:hAnsi="Times New Roman" w:cs="Times New Roman"/>
              </w:rPr>
              <w:t xml:space="preserve">Mato </w:t>
            </w:r>
          </w:p>
          <w:p w14:paraId="2902731E" w14:textId="77777777" w:rsidR="00B10F0B" w:rsidRPr="00A1177E" w:rsidRDefault="00B10F0B" w:rsidP="00CD05A5">
            <w:pPr>
              <w:rPr>
                <w:rFonts w:ascii="Times New Roman" w:hAnsi="Times New Roman" w:cs="Times New Roman"/>
                <w:b/>
              </w:rPr>
            </w:pPr>
            <w:r w:rsidRPr="00A1177E">
              <w:rPr>
                <w:rFonts w:ascii="Times New Roman" w:hAnsi="Times New Roman" w:cs="Times New Roman"/>
              </w:rPr>
              <w:t>vnt.</w:t>
            </w:r>
          </w:p>
        </w:tc>
        <w:tc>
          <w:tcPr>
            <w:tcW w:w="1303" w:type="dxa"/>
            <w:shd w:val="clear" w:color="auto" w:fill="auto"/>
          </w:tcPr>
          <w:p w14:paraId="5E06FE2B" w14:textId="77777777" w:rsidR="00B10F0B" w:rsidRPr="00A1177E" w:rsidRDefault="00B10F0B" w:rsidP="00CD05A5">
            <w:pPr>
              <w:rPr>
                <w:rFonts w:ascii="Times New Roman" w:hAnsi="Times New Roman" w:cs="Times New Roman"/>
              </w:rPr>
            </w:pPr>
            <w:r w:rsidRPr="00A1177E">
              <w:rPr>
                <w:rFonts w:ascii="Times New Roman" w:hAnsi="Times New Roman" w:cs="Times New Roman"/>
              </w:rPr>
              <w:t>Kiekis</w:t>
            </w:r>
          </w:p>
        </w:tc>
        <w:tc>
          <w:tcPr>
            <w:tcW w:w="1303" w:type="dxa"/>
          </w:tcPr>
          <w:p w14:paraId="4D51A145" w14:textId="77777777" w:rsidR="00B10F0B" w:rsidRPr="00A1177E" w:rsidRDefault="00B10F0B" w:rsidP="00CD05A5">
            <w:pPr>
              <w:rPr>
                <w:rFonts w:ascii="Times New Roman" w:hAnsi="Times New Roman" w:cs="Times New Roman"/>
              </w:rPr>
            </w:pPr>
            <w:r w:rsidRPr="00A1177E">
              <w:rPr>
                <w:rFonts w:ascii="Times New Roman" w:hAnsi="Times New Roman" w:cs="Times New Roman"/>
              </w:rPr>
              <w:t>Kaina EUR, be PVM</w:t>
            </w:r>
          </w:p>
        </w:tc>
      </w:tr>
      <w:tr w:rsidR="00B10F0B" w:rsidRPr="00A1177E" w14:paraId="5FBC7411" w14:textId="77777777" w:rsidTr="00CD05A5">
        <w:tc>
          <w:tcPr>
            <w:tcW w:w="665" w:type="dxa"/>
            <w:shd w:val="clear" w:color="auto" w:fill="auto"/>
          </w:tcPr>
          <w:p w14:paraId="7C572773" w14:textId="77777777" w:rsidR="00B10F0B" w:rsidRPr="00A1177E" w:rsidRDefault="00B10F0B" w:rsidP="00CD05A5">
            <w:pPr>
              <w:rPr>
                <w:rFonts w:ascii="Times New Roman" w:hAnsi="Times New Roman" w:cs="Times New Roman"/>
              </w:rPr>
            </w:pPr>
            <w:r w:rsidRPr="00A1177E">
              <w:rPr>
                <w:rFonts w:ascii="Times New Roman" w:hAnsi="Times New Roman" w:cs="Times New Roman"/>
              </w:rPr>
              <w:t>1.</w:t>
            </w:r>
          </w:p>
        </w:tc>
        <w:tc>
          <w:tcPr>
            <w:tcW w:w="4663" w:type="dxa"/>
            <w:shd w:val="clear" w:color="auto" w:fill="auto"/>
          </w:tcPr>
          <w:p w14:paraId="36915DB0" w14:textId="43B570F3" w:rsidR="00B10F0B" w:rsidRPr="00A1177E" w:rsidRDefault="00B10F0B" w:rsidP="00CD05A5">
            <w:pPr>
              <w:rPr>
                <w:rFonts w:ascii="Times New Roman" w:hAnsi="Times New Roman" w:cs="Times New Roman"/>
              </w:rPr>
            </w:pPr>
            <w:r w:rsidRPr="00A1177E">
              <w:rPr>
                <w:rFonts w:ascii="Times New Roman" w:hAnsi="Times New Roman" w:cs="Times New Roman"/>
              </w:rPr>
              <w:t xml:space="preserve">Langų demontavimas / montavimas </w:t>
            </w:r>
            <w:r w:rsidR="00A1177E" w:rsidRPr="00A1177E">
              <w:rPr>
                <w:rFonts w:ascii="Times New Roman" w:hAnsi="Times New Roman" w:cs="Times New Roman"/>
              </w:rPr>
              <w:t>(apie 257,54 m2) *</w:t>
            </w:r>
          </w:p>
        </w:tc>
        <w:tc>
          <w:tcPr>
            <w:tcW w:w="1080" w:type="dxa"/>
            <w:shd w:val="clear" w:color="auto" w:fill="auto"/>
          </w:tcPr>
          <w:p w14:paraId="01C40CF9" w14:textId="2C450A05" w:rsidR="00B10F0B" w:rsidRPr="00A1177E" w:rsidRDefault="00A1177E" w:rsidP="00CD05A5">
            <w:pPr>
              <w:jc w:val="center"/>
              <w:rPr>
                <w:rFonts w:ascii="Times New Roman" w:hAnsi="Times New Roman" w:cs="Times New Roman"/>
              </w:rPr>
            </w:pPr>
            <w:r w:rsidRPr="00A1177E">
              <w:rPr>
                <w:rFonts w:ascii="Times New Roman" w:hAnsi="Times New Roman" w:cs="Times New Roman"/>
              </w:rPr>
              <w:t>Vnt.</w:t>
            </w:r>
          </w:p>
        </w:tc>
        <w:tc>
          <w:tcPr>
            <w:tcW w:w="1303" w:type="dxa"/>
            <w:shd w:val="clear" w:color="auto" w:fill="auto"/>
          </w:tcPr>
          <w:p w14:paraId="59324C60" w14:textId="22D99F6C" w:rsidR="00B10F0B" w:rsidRPr="00A1177E" w:rsidRDefault="00A1177E" w:rsidP="00CD05A5">
            <w:pPr>
              <w:jc w:val="center"/>
              <w:rPr>
                <w:rFonts w:ascii="Times New Roman" w:hAnsi="Times New Roman" w:cs="Times New Roman"/>
              </w:rPr>
            </w:pPr>
            <w:r w:rsidRPr="00A1177E">
              <w:rPr>
                <w:rFonts w:ascii="Times New Roman" w:hAnsi="Times New Roman" w:cs="Times New Roman"/>
              </w:rPr>
              <w:t>107</w:t>
            </w:r>
          </w:p>
        </w:tc>
        <w:tc>
          <w:tcPr>
            <w:tcW w:w="1303" w:type="dxa"/>
          </w:tcPr>
          <w:p w14:paraId="79A8E740" w14:textId="77777777" w:rsidR="00B10F0B" w:rsidRPr="00A1177E" w:rsidRDefault="00B10F0B" w:rsidP="00CD05A5">
            <w:pPr>
              <w:jc w:val="center"/>
              <w:rPr>
                <w:rFonts w:ascii="Times New Roman" w:hAnsi="Times New Roman" w:cs="Times New Roman"/>
              </w:rPr>
            </w:pPr>
          </w:p>
        </w:tc>
      </w:tr>
      <w:tr w:rsidR="00B10F0B" w:rsidRPr="00A1177E" w14:paraId="5E542AD3" w14:textId="77777777" w:rsidTr="00CD05A5">
        <w:tc>
          <w:tcPr>
            <w:tcW w:w="665" w:type="dxa"/>
            <w:shd w:val="clear" w:color="auto" w:fill="auto"/>
          </w:tcPr>
          <w:p w14:paraId="5BBD86B7" w14:textId="77777777" w:rsidR="00B10F0B" w:rsidRPr="00A1177E" w:rsidRDefault="00B10F0B" w:rsidP="00CD05A5">
            <w:pPr>
              <w:rPr>
                <w:rFonts w:ascii="Times New Roman" w:hAnsi="Times New Roman" w:cs="Times New Roman"/>
              </w:rPr>
            </w:pPr>
            <w:r w:rsidRPr="00A1177E">
              <w:rPr>
                <w:rFonts w:ascii="Times New Roman" w:hAnsi="Times New Roman" w:cs="Times New Roman"/>
              </w:rPr>
              <w:t>2.</w:t>
            </w:r>
          </w:p>
        </w:tc>
        <w:tc>
          <w:tcPr>
            <w:tcW w:w="4663" w:type="dxa"/>
            <w:shd w:val="clear" w:color="auto" w:fill="auto"/>
          </w:tcPr>
          <w:p w14:paraId="10E612D2" w14:textId="7BA6A92F" w:rsidR="00B10F0B" w:rsidRPr="00A1177E" w:rsidRDefault="00B10F0B" w:rsidP="00CD05A5">
            <w:pPr>
              <w:rPr>
                <w:rFonts w:ascii="Times New Roman" w:hAnsi="Times New Roman" w:cs="Times New Roman"/>
              </w:rPr>
            </w:pPr>
            <w:r w:rsidRPr="00A1177E">
              <w:rPr>
                <w:rFonts w:ascii="Times New Roman" w:hAnsi="Times New Roman" w:cs="Times New Roman"/>
              </w:rPr>
              <w:t xml:space="preserve">Plastikiniai langai </w:t>
            </w:r>
            <w:r w:rsidR="00A1177E" w:rsidRPr="00A1177E">
              <w:rPr>
                <w:rFonts w:ascii="Times New Roman" w:hAnsi="Times New Roman" w:cs="Times New Roman"/>
              </w:rPr>
              <w:t>(apie 257,54 m2)</w:t>
            </w:r>
          </w:p>
        </w:tc>
        <w:tc>
          <w:tcPr>
            <w:tcW w:w="1080" w:type="dxa"/>
            <w:shd w:val="clear" w:color="auto" w:fill="auto"/>
          </w:tcPr>
          <w:p w14:paraId="656CAAD3" w14:textId="2F56A2A1" w:rsidR="00B10F0B" w:rsidRPr="00A1177E" w:rsidRDefault="00A1177E" w:rsidP="00CD05A5">
            <w:pPr>
              <w:jc w:val="center"/>
              <w:rPr>
                <w:rFonts w:ascii="Times New Roman" w:hAnsi="Times New Roman" w:cs="Times New Roman"/>
              </w:rPr>
            </w:pPr>
            <w:r w:rsidRPr="00A1177E">
              <w:rPr>
                <w:rFonts w:ascii="Times New Roman" w:hAnsi="Times New Roman" w:cs="Times New Roman"/>
              </w:rPr>
              <w:t xml:space="preserve">Vnt. </w:t>
            </w:r>
          </w:p>
        </w:tc>
        <w:tc>
          <w:tcPr>
            <w:tcW w:w="1303" w:type="dxa"/>
            <w:shd w:val="clear" w:color="auto" w:fill="auto"/>
          </w:tcPr>
          <w:p w14:paraId="14E244C2" w14:textId="78CC7EB2" w:rsidR="00B10F0B" w:rsidRPr="00A1177E" w:rsidRDefault="00A1177E" w:rsidP="00CD05A5">
            <w:pPr>
              <w:jc w:val="center"/>
              <w:rPr>
                <w:rFonts w:ascii="Times New Roman" w:hAnsi="Times New Roman" w:cs="Times New Roman"/>
              </w:rPr>
            </w:pPr>
            <w:r w:rsidRPr="00A1177E">
              <w:rPr>
                <w:rFonts w:ascii="Times New Roman" w:hAnsi="Times New Roman" w:cs="Times New Roman"/>
              </w:rPr>
              <w:t>107</w:t>
            </w:r>
          </w:p>
        </w:tc>
        <w:tc>
          <w:tcPr>
            <w:tcW w:w="1303" w:type="dxa"/>
          </w:tcPr>
          <w:p w14:paraId="477493BA" w14:textId="77777777" w:rsidR="00B10F0B" w:rsidRPr="00A1177E" w:rsidRDefault="00B10F0B" w:rsidP="00CD05A5">
            <w:pPr>
              <w:jc w:val="center"/>
              <w:rPr>
                <w:rFonts w:ascii="Times New Roman" w:hAnsi="Times New Roman" w:cs="Times New Roman"/>
              </w:rPr>
            </w:pPr>
          </w:p>
        </w:tc>
      </w:tr>
      <w:tr w:rsidR="00B10F0B" w:rsidRPr="00A1177E" w14:paraId="1330D7F9" w14:textId="77777777" w:rsidTr="00CD05A5">
        <w:tc>
          <w:tcPr>
            <w:tcW w:w="665" w:type="dxa"/>
            <w:shd w:val="clear" w:color="auto" w:fill="auto"/>
          </w:tcPr>
          <w:p w14:paraId="5DFBBBD7" w14:textId="77777777" w:rsidR="00B10F0B" w:rsidRPr="00A1177E" w:rsidRDefault="00B10F0B" w:rsidP="00CD05A5">
            <w:pPr>
              <w:rPr>
                <w:rFonts w:ascii="Times New Roman" w:hAnsi="Times New Roman" w:cs="Times New Roman"/>
              </w:rPr>
            </w:pPr>
            <w:r w:rsidRPr="00A1177E">
              <w:rPr>
                <w:rFonts w:ascii="Times New Roman" w:hAnsi="Times New Roman" w:cs="Times New Roman"/>
              </w:rPr>
              <w:t>3.</w:t>
            </w:r>
          </w:p>
        </w:tc>
        <w:tc>
          <w:tcPr>
            <w:tcW w:w="4663" w:type="dxa"/>
            <w:shd w:val="clear" w:color="auto" w:fill="auto"/>
          </w:tcPr>
          <w:p w14:paraId="1D62031F" w14:textId="4B4D3C5B" w:rsidR="00B10F0B" w:rsidRPr="00A1177E" w:rsidRDefault="00B10F0B" w:rsidP="00A1177E">
            <w:pPr>
              <w:rPr>
                <w:rFonts w:ascii="Times New Roman" w:hAnsi="Times New Roman" w:cs="Times New Roman"/>
              </w:rPr>
            </w:pPr>
            <w:r w:rsidRPr="00A1177E">
              <w:rPr>
                <w:rFonts w:ascii="Times New Roman" w:hAnsi="Times New Roman" w:cs="Times New Roman"/>
              </w:rPr>
              <w:t xml:space="preserve">Keičiamų langų vidaus </w:t>
            </w:r>
            <w:proofErr w:type="spellStart"/>
            <w:r w:rsidRPr="00A1177E">
              <w:rPr>
                <w:rFonts w:ascii="Times New Roman" w:hAnsi="Times New Roman" w:cs="Times New Roman"/>
              </w:rPr>
              <w:t>angokraščių</w:t>
            </w:r>
            <w:proofErr w:type="spellEnd"/>
            <w:r w:rsidRPr="00A1177E">
              <w:rPr>
                <w:rFonts w:ascii="Times New Roman" w:hAnsi="Times New Roman" w:cs="Times New Roman"/>
              </w:rPr>
              <w:t xml:space="preserve"> aptaisymas, apšiltinant ir tinkuojant plonasluoksniu tinku</w:t>
            </w:r>
            <w:r w:rsidR="00A1177E" w:rsidRPr="00A1177E">
              <w:rPr>
                <w:rFonts w:ascii="Times New Roman" w:hAnsi="Times New Roman" w:cs="Times New Roman"/>
              </w:rPr>
              <w:t xml:space="preserve"> (apytiksliai)</w:t>
            </w:r>
          </w:p>
        </w:tc>
        <w:tc>
          <w:tcPr>
            <w:tcW w:w="1080" w:type="dxa"/>
            <w:shd w:val="clear" w:color="auto" w:fill="auto"/>
          </w:tcPr>
          <w:p w14:paraId="541E71D6" w14:textId="77777777" w:rsidR="00B10F0B" w:rsidRPr="00A1177E" w:rsidRDefault="00B10F0B" w:rsidP="00CD05A5">
            <w:pPr>
              <w:jc w:val="center"/>
              <w:rPr>
                <w:rFonts w:ascii="Times New Roman" w:hAnsi="Times New Roman" w:cs="Times New Roman"/>
              </w:rPr>
            </w:pPr>
            <w:r w:rsidRPr="00A1177E">
              <w:rPr>
                <w:rFonts w:ascii="Times New Roman" w:hAnsi="Times New Roman" w:cs="Times New Roman"/>
              </w:rPr>
              <w:t>m</w:t>
            </w:r>
            <w:r w:rsidRPr="00A1177E">
              <w:rPr>
                <w:rFonts w:ascii="Times New Roman" w:hAnsi="Times New Roman" w:cs="Times New Roman"/>
                <w:vertAlign w:val="superscript"/>
              </w:rPr>
              <w:t>2</w:t>
            </w:r>
          </w:p>
        </w:tc>
        <w:tc>
          <w:tcPr>
            <w:tcW w:w="1303" w:type="dxa"/>
            <w:shd w:val="clear" w:color="auto" w:fill="auto"/>
          </w:tcPr>
          <w:p w14:paraId="2F01F3B6" w14:textId="77777777" w:rsidR="00B10F0B" w:rsidRPr="00A1177E" w:rsidRDefault="00B10F0B" w:rsidP="00CD05A5">
            <w:pPr>
              <w:jc w:val="center"/>
              <w:rPr>
                <w:rFonts w:ascii="Times New Roman" w:hAnsi="Times New Roman" w:cs="Times New Roman"/>
              </w:rPr>
            </w:pPr>
            <w:r w:rsidRPr="00A1177E">
              <w:rPr>
                <w:rFonts w:ascii="Times New Roman" w:hAnsi="Times New Roman" w:cs="Times New Roman"/>
              </w:rPr>
              <w:t>535,0</w:t>
            </w:r>
          </w:p>
        </w:tc>
        <w:tc>
          <w:tcPr>
            <w:tcW w:w="1303" w:type="dxa"/>
          </w:tcPr>
          <w:p w14:paraId="78EF6634" w14:textId="77777777" w:rsidR="00B10F0B" w:rsidRPr="00A1177E" w:rsidRDefault="00B10F0B" w:rsidP="00CD05A5">
            <w:pPr>
              <w:jc w:val="center"/>
              <w:rPr>
                <w:rFonts w:ascii="Times New Roman" w:hAnsi="Times New Roman" w:cs="Times New Roman"/>
              </w:rPr>
            </w:pPr>
          </w:p>
        </w:tc>
      </w:tr>
      <w:tr w:rsidR="00B10F0B" w:rsidRPr="00A1177E" w14:paraId="5D82E329" w14:textId="77777777" w:rsidTr="00CD05A5">
        <w:tc>
          <w:tcPr>
            <w:tcW w:w="665" w:type="dxa"/>
            <w:shd w:val="clear" w:color="auto" w:fill="auto"/>
          </w:tcPr>
          <w:p w14:paraId="53DA2154" w14:textId="77777777" w:rsidR="00B10F0B" w:rsidRPr="00A1177E" w:rsidRDefault="00B10F0B" w:rsidP="00CD05A5">
            <w:pPr>
              <w:rPr>
                <w:rFonts w:ascii="Times New Roman" w:hAnsi="Times New Roman" w:cs="Times New Roman"/>
              </w:rPr>
            </w:pPr>
            <w:r w:rsidRPr="00A1177E">
              <w:rPr>
                <w:rFonts w:ascii="Times New Roman" w:hAnsi="Times New Roman" w:cs="Times New Roman"/>
              </w:rPr>
              <w:t>4.</w:t>
            </w:r>
          </w:p>
        </w:tc>
        <w:tc>
          <w:tcPr>
            <w:tcW w:w="4663" w:type="dxa"/>
            <w:shd w:val="clear" w:color="auto" w:fill="auto"/>
          </w:tcPr>
          <w:p w14:paraId="723D845B" w14:textId="6DF0B9D2" w:rsidR="00B10F0B" w:rsidRPr="00A1177E" w:rsidRDefault="00B10F0B" w:rsidP="00CD05A5">
            <w:pPr>
              <w:rPr>
                <w:rFonts w:ascii="Times New Roman" w:hAnsi="Times New Roman" w:cs="Times New Roman"/>
              </w:rPr>
            </w:pPr>
            <w:r w:rsidRPr="00A1177E">
              <w:rPr>
                <w:rFonts w:ascii="Times New Roman" w:hAnsi="Times New Roman" w:cs="Times New Roman"/>
              </w:rPr>
              <w:t>Paruoštų dažymui vidaus paviršių labai geras dažymas</w:t>
            </w:r>
            <w:r w:rsidR="00A1177E" w:rsidRPr="00A1177E">
              <w:rPr>
                <w:rFonts w:ascii="Times New Roman" w:hAnsi="Times New Roman" w:cs="Times New Roman"/>
              </w:rPr>
              <w:t xml:space="preserve"> (apytiksliai)</w:t>
            </w:r>
          </w:p>
        </w:tc>
        <w:tc>
          <w:tcPr>
            <w:tcW w:w="1080" w:type="dxa"/>
            <w:shd w:val="clear" w:color="auto" w:fill="auto"/>
          </w:tcPr>
          <w:p w14:paraId="3D0B8607" w14:textId="77777777" w:rsidR="00B10F0B" w:rsidRPr="00A1177E" w:rsidRDefault="00B10F0B" w:rsidP="00CD05A5">
            <w:pPr>
              <w:jc w:val="center"/>
              <w:rPr>
                <w:rFonts w:ascii="Times New Roman" w:hAnsi="Times New Roman" w:cs="Times New Roman"/>
              </w:rPr>
            </w:pPr>
            <w:r w:rsidRPr="00A1177E">
              <w:rPr>
                <w:rFonts w:ascii="Times New Roman" w:hAnsi="Times New Roman" w:cs="Times New Roman"/>
              </w:rPr>
              <w:t>m</w:t>
            </w:r>
            <w:r w:rsidRPr="00A1177E">
              <w:rPr>
                <w:rFonts w:ascii="Times New Roman" w:hAnsi="Times New Roman" w:cs="Times New Roman"/>
                <w:vertAlign w:val="superscript"/>
              </w:rPr>
              <w:t>2</w:t>
            </w:r>
          </w:p>
        </w:tc>
        <w:tc>
          <w:tcPr>
            <w:tcW w:w="1303" w:type="dxa"/>
            <w:shd w:val="clear" w:color="auto" w:fill="auto"/>
          </w:tcPr>
          <w:p w14:paraId="7E2194D4" w14:textId="77777777" w:rsidR="00B10F0B" w:rsidRPr="00A1177E" w:rsidRDefault="00B10F0B" w:rsidP="00CD05A5">
            <w:pPr>
              <w:jc w:val="center"/>
              <w:rPr>
                <w:rFonts w:ascii="Times New Roman" w:hAnsi="Times New Roman" w:cs="Times New Roman"/>
              </w:rPr>
            </w:pPr>
            <w:r w:rsidRPr="00A1177E">
              <w:rPr>
                <w:rFonts w:ascii="Times New Roman" w:hAnsi="Times New Roman" w:cs="Times New Roman"/>
              </w:rPr>
              <w:t>229,0</w:t>
            </w:r>
          </w:p>
        </w:tc>
        <w:tc>
          <w:tcPr>
            <w:tcW w:w="1303" w:type="dxa"/>
          </w:tcPr>
          <w:p w14:paraId="6957847F" w14:textId="77777777" w:rsidR="00B10F0B" w:rsidRPr="00A1177E" w:rsidRDefault="00B10F0B" w:rsidP="00CD05A5">
            <w:pPr>
              <w:jc w:val="center"/>
              <w:rPr>
                <w:rFonts w:ascii="Times New Roman" w:hAnsi="Times New Roman" w:cs="Times New Roman"/>
              </w:rPr>
            </w:pPr>
          </w:p>
        </w:tc>
      </w:tr>
      <w:tr w:rsidR="00B10F0B" w:rsidRPr="00A1177E" w14:paraId="3BD516FF" w14:textId="77777777" w:rsidTr="00CD05A5">
        <w:tc>
          <w:tcPr>
            <w:tcW w:w="665" w:type="dxa"/>
            <w:shd w:val="clear" w:color="auto" w:fill="auto"/>
          </w:tcPr>
          <w:p w14:paraId="015192BC" w14:textId="77777777" w:rsidR="00B10F0B" w:rsidRPr="00A1177E" w:rsidRDefault="00B10F0B" w:rsidP="00CD05A5">
            <w:pPr>
              <w:rPr>
                <w:rFonts w:ascii="Times New Roman" w:hAnsi="Times New Roman" w:cs="Times New Roman"/>
              </w:rPr>
            </w:pPr>
            <w:r w:rsidRPr="00A1177E">
              <w:rPr>
                <w:rFonts w:ascii="Times New Roman" w:hAnsi="Times New Roman" w:cs="Times New Roman"/>
              </w:rPr>
              <w:t>5.</w:t>
            </w:r>
          </w:p>
        </w:tc>
        <w:tc>
          <w:tcPr>
            <w:tcW w:w="4663" w:type="dxa"/>
            <w:shd w:val="clear" w:color="auto" w:fill="auto"/>
          </w:tcPr>
          <w:p w14:paraId="3176ECEC" w14:textId="7990780E" w:rsidR="00B10F0B" w:rsidRPr="00A1177E" w:rsidRDefault="00B10F0B" w:rsidP="00CD05A5">
            <w:pPr>
              <w:rPr>
                <w:rFonts w:ascii="Times New Roman" w:hAnsi="Times New Roman" w:cs="Times New Roman"/>
              </w:rPr>
            </w:pPr>
            <w:r w:rsidRPr="00A1177E">
              <w:rPr>
                <w:rFonts w:ascii="Times New Roman" w:hAnsi="Times New Roman" w:cs="Times New Roman"/>
              </w:rPr>
              <w:t>Keičiamų langų vidaus palangių demontavimas / montavimas</w:t>
            </w:r>
            <w:r w:rsidR="00A1177E" w:rsidRPr="00A1177E">
              <w:rPr>
                <w:rFonts w:ascii="Times New Roman" w:hAnsi="Times New Roman" w:cs="Times New Roman"/>
              </w:rPr>
              <w:t xml:space="preserve"> (apytiksliai)</w:t>
            </w:r>
            <w:r w:rsidR="009D1496">
              <w:rPr>
                <w:rFonts w:ascii="Times New Roman" w:hAnsi="Times New Roman" w:cs="Times New Roman"/>
              </w:rPr>
              <w:t xml:space="preserve"> **</w:t>
            </w:r>
          </w:p>
        </w:tc>
        <w:tc>
          <w:tcPr>
            <w:tcW w:w="1080" w:type="dxa"/>
            <w:shd w:val="clear" w:color="auto" w:fill="auto"/>
          </w:tcPr>
          <w:p w14:paraId="3A6BDD2C" w14:textId="77777777" w:rsidR="00B10F0B" w:rsidRPr="00A1177E" w:rsidRDefault="00B10F0B" w:rsidP="00CD05A5">
            <w:pPr>
              <w:jc w:val="center"/>
              <w:rPr>
                <w:rFonts w:ascii="Times New Roman" w:hAnsi="Times New Roman" w:cs="Times New Roman"/>
              </w:rPr>
            </w:pPr>
            <w:r w:rsidRPr="00A1177E">
              <w:rPr>
                <w:rFonts w:ascii="Times New Roman" w:hAnsi="Times New Roman" w:cs="Times New Roman"/>
              </w:rPr>
              <w:t>m</w:t>
            </w:r>
          </w:p>
        </w:tc>
        <w:tc>
          <w:tcPr>
            <w:tcW w:w="1303" w:type="dxa"/>
            <w:shd w:val="clear" w:color="auto" w:fill="auto"/>
          </w:tcPr>
          <w:p w14:paraId="5710B23E" w14:textId="77777777" w:rsidR="00B10F0B" w:rsidRPr="00A1177E" w:rsidRDefault="00B10F0B" w:rsidP="00CD05A5">
            <w:pPr>
              <w:jc w:val="center"/>
              <w:rPr>
                <w:rFonts w:ascii="Times New Roman" w:hAnsi="Times New Roman" w:cs="Times New Roman"/>
              </w:rPr>
            </w:pPr>
            <w:r w:rsidRPr="00A1177E">
              <w:rPr>
                <w:rFonts w:ascii="Times New Roman" w:hAnsi="Times New Roman" w:cs="Times New Roman"/>
              </w:rPr>
              <w:t>150,0</w:t>
            </w:r>
          </w:p>
        </w:tc>
        <w:tc>
          <w:tcPr>
            <w:tcW w:w="1303" w:type="dxa"/>
          </w:tcPr>
          <w:p w14:paraId="3692E12C" w14:textId="77777777" w:rsidR="00B10F0B" w:rsidRPr="00A1177E" w:rsidRDefault="00B10F0B" w:rsidP="00CD05A5">
            <w:pPr>
              <w:jc w:val="center"/>
              <w:rPr>
                <w:rFonts w:ascii="Times New Roman" w:hAnsi="Times New Roman" w:cs="Times New Roman"/>
              </w:rPr>
            </w:pPr>
          </w:p>
        </w:tc>
      </w:tr>
      <w:tr w:rsidR="00B10F0B" w:rsidRPr="00A1177E" w14:paraId="0F4DC67E" w14:textId="77777777" w:rsidTr="00CD05A5">
        <w:tc>
          <w:tcPr>
            <w:tcW w:w="665" w:type="dxa"/>
            <w:shd w:val="clear" w:color="auto" w:fill="auto"/>
          </w:tcPr>
          <w:p w14:paraId="78E00F72" w14:textId="77777777" w:rsidR="00B10F0B" w:rsidRPr="00A1177E" w:rsidRDefault="00B10F0B" w:rsidP="00CD05A5">
            <w:pPr>
              <w:rPr>
                <w:rFonts w:ascii="Times New Roman" w:hAnsi="Times New Roman" w:cs="Times New Roman"/>
              </w:rPr>
            </w:pPr>
          </w:p>
        </w:tc>
        <w:tc>
          <w:tcPr>
            <w:tcW w:w="7046" w:type="dxa"/>
            <w:gridSpan w:val="3"/>
            <w:shd w:val="clear" w:color="auto" w:fill="auto"/>
          </w:tcPr>
          <w:p w14:paraId="46BD8E50" w14:textId="77777777" w:rsidR="00B10F0B" w:rsidRPr="00A1177E" w:rsidRDefault="00B10F0B" w:rsidP="00CD05A5">
            <w:pPr>
              <w:ind w:firstLine="4013"/>
              <w:rPr>
                <w:rFonts w:ascii="Times New Roman" w:hAnsi="Times New Roman" w:cs="Times New Roman"/>
                <w:lang w:eastAsia="en-US"/>
              </w:rPr>
            </w:pPr>
            <w:r w:rsidRPr="00A1177E">
              <w:rPr>
                <w:rFonts w:ascii="Times New Roman" w:hAnsi="Times New Roman" w:cs="Times New Roman"/>
                <w:lang w:eastAsia="en-US"/>
              </w:rPr>
              <w:t xml:space="preserve">Suma </w:t>
            </w:r>
            <w:r w:rsidRPr="00A1177E">
              <w:rPr>
                <w:rFonts w:ascii="Times New Roman" w:hAnsi="Times New Roman" w:cs="Times New Roman"/>
                <w:bCs/>
                <w:lang w:eastAsia="en-US"/>
              </w:rPr>
              <w:t>be PVM (</w:t>
            </w:r>
            <w:proofErr w:type="spellStart"/>
            <w:r w:rsidRPr="00A1177E">
              <w:rPr>
                <w:rFonts w:ascii="Times New Roman" w:hAnsi="Times New Roman" w:cs="Times New Roman"/>
                <w:bCs/>
                <w:lang w:eastAsia="en-US"/>
              </w:rPr>
              <w:t>Eur</w:t>
            </w:r>
            <w:proofErr w:type="spellEnd"/>
            <w:r w:rsidRPr="00A1177E">
              <w:rPr>
                <w:rFonts w:ascii="Times New Roman" w:hAnsi="Times New Roman" w:cs="Times New Roman"/>
                <w:bCs/>
                <w:lang w:eastAsia="en-US"/>
              </w:rPr>
              <w:t>):</w:t>
            </w:r>
          </w:p>
        </w:tc>
        <w:tc>
          <w:tcPr>
            <w:tcW w:w="1303" w:type="dxa"/>
          </w:tcPr>
          <w:p w14:paraId="71095D50" w14:textId="77777777" w:rsidR="00B10F0B" w:rsidRPr="00A1177E" w:rsidRDefault="00B10F0B" w:rsidP="00CD05A5">
            <w:pPr>
              <w:jc w:val="center"/>
              <w:rPr>
                <w:rFonts w:ascii="Times New Roman" w:hAnsi="Times New Roman" w:cs="Times New Roman"/>
              </w:rPr>
            </w:pPr>
          </w:p>
        </w:tc>
      </w:tr>
      <w:tr w:rsidR="00B10F0B" w:rsidRPr="00A1177E" w14:paraId="4E93AEBA" w14:textId="77777777" w:rsidTr="00CD05A5">
        <w:tc>
          <w:tcPr>
            <w:tcW w:w="665" w:type="dxa"/>
            <w:shd w:val="clear" w:color="auto" w:fill="auto"/>
          </w:tcPr>
          <w:p w14:paraId="35C49023" w14:textId="77777777" w:rsidR="00B10F0B" w:rsidRPr="00A1177E" w:rsidRDefault="00B10F0B" w:rsidP="00CD05A5">
            <w:pPr>
              <w:rPr>
                <w:rFonts w:ascii="Times New Roman" w:hAnsi="Times New Roman" w:cs="Times New Roman"/>
              </w:rPr>
            </w:pPr>
          </w:p>
        </w:tc>
        <w:tc>
          <w:tcPr>
            <w:tcW w:w="7046" w:type="dxa"/>
            <w:gridSpan w:val="3"/>
            <w:shd w:val="clear" w:color="auto" w:fill="auto"/>
          </w:tcPr>
          <w:p w14:paraId="50DA69AD" w14:textId="77777777" w:rsidR="00B10F0B" w:rsidRPr="00A1177E" w:rsidRDefault="00B10F0B" w:rsidP="00CD05A5">
            <w:pPr>
              <w:ind w:firstLine="4013"/>
              <w:rPr>
                <w:rFonts w:ascii="Times New Roman" w:hAnsi="Times New Roman" w:cs="Times New Roman"/>
                <w:lang w:eastAsia="en-US"/>
              </w:rPr>
            </w:pPr>
            <w:r w:rsidRPr="00A1177E">
              <w:rPr>
                <w:rFonts w:ascii="Times New Roman" w:hAnsi="Times New Roman" w:cs="Times New Roman"/>
                <w:lang w:eastAsia="en-US"/>
              </w:rPr>
              <w:t>PVM 21 proc.:</w:t>
            </w:r>
          </w:p>
        </w:tc>
        <w:tc>
          <w:tcPr>
            <w:tcW w:w="1303" w:type="dxa"/>
          </w:tcPr>
          <w:p w14:paraId="6614FF51" w14:textId="77777777" w:rsidR="00B10F0B" w:rsidRPr="00A1177E" w:rsidRDefault="00B10F0B" w:rsidP="00CD05A5">
            <w:pPr>
              <w:jc w:val="center"/>
              <w:rPr>
                <w:rFonts w:ascii="Times New Roman" w:hAnsi="Times New Roman" w:cs="Times New Roman"/>
              </w:rPr>
            </w:pPr>
          </w:p>
        </w:tc>
      </w:tr>
      <w:tr w:rsidR="00B10F0B" w:rsidRPr="00A1177E" w14:paraId="3617E06E" w14:textId="77777777" w:rsidTr="00CD05A5">
        <w:tc>
          <w:tcPr>
            <w:tcW w:w="665" w:type="dxa"/>
            <w:shd w:val="clear" w:color="auto" w:fill="auto"/>
          </w:tcPr>
          <w:p w14:paraId="12A2E96B" w14:textId="77777777" w:rsidR="00B10F0B" w:rsidRPr="00A1177E" w:rsidRDefault="00B10F0B" w:rsidP="00CD05A5">
            <w:pPr>
              <w:rPr>
                <w:rFonts w:ascii="Times New Roman" w:hAnsi="Times New Roman" w:cs="Times New Roman"/>
              </w:rPr>
            </w:pPr>
          </w:p>
        </w:tc>
        <w:tc>
          <w:tcPr>
            <w:tcW w:w="7046" w:type="dxa"/>
            <w:gridSpan w:val="3"/>
            <w:shd w:val="clear" w:color="auto" w:fill="auto"/>
          </w:tcPr>
          <w:p w14:paraId="0EE16B2A" w14:textId="77777777" w:rsidR="00B10F0B" w:rsidRPr="00A1177E" w:rsidRDefault="00B10F0B" w:rsidP="00CD05A5">
            <w:pPr>
              <w:ind w:firstLine="4013"/>
              <w:rPr>
                <w:rFonts w:ascii="Times New Roman" w:hAnsi="Times New Roman" w:cs="Times New Roman"/>
                <w:lang w:eastAsia="en-US"/>
              </w:rPr>
            </w:pPr>
            <w:r w:rsidRPr="00A1177E">
              <w:rPr>
                <w:rFonts w:ascii="Times New Roman" w:hAnsi="Times New Roman" w:cs="Times New Roman"/>
                <w:lang w:eastAsia="en-US"/>
              </w:rPr>
              <w:t>Bendra suma su PVM (</w:t>
            </w:r>
            <w:proofErr w:type="spellStart"/>
            <w:r w:rsidRPr="00A1177E">
              <w:rPr>
                <w:rFonts w:ascii="Times New Roman" w:hAnsi="Times New Roman" w:cs="Times New Roman"/>
                <w:lang w:eastAsia="en-US"/>
              </w:rPr>
              <w:t>Eur</w:t>
            </w:r>
            <w:proofErr w:type="spellEnd"/>
            <w:r w:rsidRPr="00A1177E">
              <w:rPr>
                <w:rFonts w:ascii="Times New Roman" w:hAnsi="Times New Roman" w:cs="Times New Roman"/>
                <w:lang w:eastAsia="en-US"/>
              </w:rPr>
              <w:t>)</w:t>
            </w:r>
            <w:r w:rsidRPr="00A1177E">
              <w:rPr>
                <w:rFonts w:ascii="Times New Roman" w:hAnsi="Times New Roman" w:cs="Times New Roman"/>
                <w:bCs/>
                <w:lang w:eastAsia="en-US"/>
              </w:rPr>
              <w:t>:</w:t>
            </w:r>
          </w:p>
        </w:tc>
        <w:tc>
          <w:tcPr>
            <w:tcW w:w="1303" w:type="dxa"/>
          </w:tcPr>
          <w:p w14:paraId="78D8F40F" w14:textId="77777777" w:rsidR="00B10F0B" w:rsidRPr="00A1177E" w:rsidRDefault="00B10F0B" w:rsidP="00CD05A5">
            <w:pPr>
              <w:jc w:val="center"/>
              <w:rPr>
                <w:rFonts w:ascii="Times New Roman" w:hAnsi="Times New Roman" w:cs="Times New Roman"/>
              </w:rPr>
            </w:pPr>
          </w:p>
        </w:tc>
      </w:tr>
    </w:tbl>
    <w:p w14:paraId="4D09B4E6" w14:textId="77777777" w:rsidR="00B10F0B" w:rsidRPr="00A1177E" w:rsidRDefault="00B10F0B" w:rsidP="00B10F0B">
      <w:pPr>
        <w:rPr>
          <w:rFonts w:ascii="Times New Roman" w:hAnsi="Times New Roman" w:cs="Times New Roman"/>
          <w:b/>
        </w:rPr>
      </w:pPr>
    </w:p>
    <w:p w14:paraId="22BB044E" w14:textId="7BE213D0" w:rsidR="00A1177E" w:rsidRDefault="00A1177E" w:rsidP="00B10F0B">
      <w:pPr>
        <w:rPr>
          <w:rFonts w:ascii="Times New Roman" w:eastAsia="Times New Roman" w:hAnsi="Times New Roman" w:cs="Times New Roman"/>
          <w:sz w:val="24"/>
          <w:szCs w:val="24"/>
        </w:rPr>
      </w:pPr>
      <w:r w:rsidRPr="00922710">
        <w:rPr>
          <w:rFonts w:ascii="Times New Roman" w:hAnsi="Times New Roman" w:cs="Times New Roman"/>
        </w:rPr>
        <w:t xml:space="preserve">* Langų montavimo/ demontavimo darbai apima visus su tuo susijusius reikalingus darbus </w:t>
      </w:r>
      <w:r w:rsidR="009D1496">
        <w:rPr>
          <w:rFonts w:ascii="Times New Roman" w:hAnsi="Times New Roman" w:cs="Times New Roman"/>
        </w:rPr>
        <w:t>(</w:t>
      </w:r>
      <w:r w:rsidRPr="00922710">
        <w:rPr>
          <w:rFonts w:ascii="Times New Roman" w:hAnsi="Times New Roman" w:cs="Times New Roman"/>
        </w:rPr>
        <w:t>senų langų</w:t>
      </w:r>
      <w:r w:rsidR="00922710" w:rsidRPr="00922710">
        <w:rPr>
          <w:rFonts w:ascii="Times New Roman" w:hAnsi="Times New Roman" w:cs="Times New Roman"/>
        </w:rPr>
        <w:t>, tvirtinimo d</w:t>
      </w:r>
      <w:r w:rsidR="00922710">
        <w:rPr>
          <w:rFonts w:ascii="Times New Roman" w:hAnsi="Times New Roman" w:cs="Times New Roman"/>
        </w:rPr>
        <w:t>etalių, apdailos detalių</w:t>
      </w:r>
      <w:r w:rsidRPr="00922710">
        <w:rPr>
          <w:rFonts w:ascii="Times New Roman" w:hAnsi="Times New Roman" w:cs="Times New Roman"/>
        </w:rPr>
        <w:t xml:space="preserve"> </w:t>
      </w:r>
      <w:r w:rsidR="00922710" w:rsidRPr="00922710">
        <w:rPr>
          <w:rFonts w:ascii="Times New Roman" w:hAnsi="Times New Roman" w:cs="Times New Roman"/>
        </w:rPr>
        <w:t>demontavimą</w:t>
      </w:r>
      <w:r w:rsidR="00922710">
        <w:rPr>
          <w:rFonts w:ascii="Times New Roman" w:hAnsi="Times New Roman" w:cs="Times New Roman"/>
        </w:rPr>
        <w:t xml:space="preserve"> – išsaugant senas skardines lauko palanges, langų angų paruošimą naujų langų montavimui, naujų langų sumontavimas, </w:t>
      </w:r>
      <w:r w:rsidR="009D1496">
        <w:rPr>
          <w:rFonts w:ascii="Times New Roman" w:hAnsi="Times New Roman" w:cs="Times New Roman"/>
        </w:rPr>
        <w:t>atliekant sandarinimo ir izoliacijos darbus, se</w:t>
      </w:r>
      <w:r w:rsidR="00922710">
        <w:rPr>
          <w:rFonts w:ascii="Times New Roman" w:hAnsi="Times New Roman" w:cs="Times New Roman"/>
        </w:rPr>
        <w:t xml:space="preserve">nų lauko </w:t>
      </w:r>
      <w:r w:rsidR="009D1496">
        <w:rPr>
          <w:rFonts w:ascii="Times New Roman" w:hAnsi="Times New Roman" w:cs="Times New Roman"/>
        </w:rPr>
        <w:t>palangių sumon</w:t>
      </w:r>
      <w:r w:rsidR="00922710">
        <w:rPr>
          <w:rFonts w:ascii="Times New Roman" w:hAnsi="Times New Roman" w:cs="Times New Roman"/>
        </w:rPr>
        <w:t>t</w:t>
      </w:r>
      <w:r w:rsidR="009D1496">
        <w:rPr>
          <w:rFonts w:ascii="Times New Roman" w:hAnsi="Times New Roman" w:cs="Times New Roman"/>
        </w:rPr>
        <w:t>a</w:t>
      </w:r>
      <w:r w:rsidR="00922710">
        <w:rPr>
          <w:rFonts w:ascii="Times New Roman" w:hAnsi="Times New Roman" w:cs="Times New Roman"/>
        </w:rPr>
        <w:t>vim</w:t>
      </w:r>
      <w:r w:rsidR="009D1496">
        <w:rPr>
          <w:rFonts w:ascii="Times New Roman" w:hAnsi="Times New Roman" w:cs="Times New Roman"/>
        </w:rPr>
        <w:t xml:space="preserve">as, </w:t>
      </w:r>
      <w:r w:rsidR="009D1496" w:rsidRPr="0053101E">
        <w:rPr>
          <w:rFonts w:ascii="Times New Roman" w:eastAsia="Times New Roman" w:hAnsi="Times New Roman" w:cs="Times New Roman"/>
          <w:sz w:val="24"/>
          <w:szCs w:val="24"/>
        </w:rPr>
        <w:t>vis</w:t>
      </w:r>
      <w:r w:rsidR="009D1496">
        <w:rPr>
          <w:rFonts w:ascii="Times New Roman" w:eastAsia="Times New Roman" w:hAnsi="Times New Roman" w:cs="Times New Roman"/>
          <w:sz w:val="24"/>
          <w:szCs w:val="24"/>
        </w:rPr>
        <w:t>ų</w:t>
      </w:r>
      <w:r w:rsidR="009D1496" w:rsidRPr="0053101E">
        <w:rPr>
          <w:rFonts w:ascii="Times New Roman" w:eastAsia="Times New Roman" w:hAnsi="Times New Roman" w:cs="Times New Roman"/>
          <w:sz w:val="24"/>
          <w:szCs w:val="24"/>
        </w:rPr>
        <w:t xml:space="preserve"> darbų metu susidariusi</w:t>
      </w:r>
      <w:r w:rsidR="009D1496">
        <w:rPr>
          <w:rFonts w:ascii="Times New Roman" w:eastAsia="Times New Roman" w:hAnsi="Times New Roman" w:cs="Times New Roman"/>
          <w:sz w:val="24"/>
          <w:szCs w:val="24"/>
        </w:rPr>
        <w:t>ų</w:t>
      </w:r>
      <w:r w:rsidR="009D1496" w:rsidRPr="0053101E">
        <w:rPr>
          <w:rFonts w:ascii="Times New Roman" w:eastAsia="Times New Roman" w:hAnsi="Times New Roman" w:cs="Times New Roman"/>
          <w:sz w:val="24"/>
          <w:szCs w:val="24"/>
        </w:rPr>
        <w:t xml:space="preserve"> atliek</w:t>
      </w:r>
      <w:r w:rsidR="009D1496">
        <w:rPr>
          <w:rFonts w:ascii="Times New Roman" w:eastAsia="Times New Roman" w:hAnsi="Times New Roman" w:cs="Times New Roman"/>
          <w:sz w:val="24"/>
          <w:szCs w:val="24"/>
        </w:rPr>
        <w:t>ų</w:t>
      </w:r>
      <w:r w:rsidR="009D1496" w:rsidRPr="0053101E">
        <w:rPr>
          <w:rFonts w:ascii="Times New Roman" w:eastAsia="Times New Roman" w:hAnsi="Times New Roman" w:cs="Times New Roman"/>
          <w:sz w:val="24"/>
          <w:szCs w:val="24"/>
        </w:rPr>
        <w:t xml:space="preserve"> </w:t>
      </w:r>
      <w:r w:rsidR="009D1496">
        <w:rPr>
          <w:rFonts w:ascii="Times New Roman" w:eastAsia="Times New Roman" w:hAnsi="Times New Roman" w:cs="Times New Roman"/>
          <w:sz w:val="24"/>
          <w:szCs w:val="24"/>
        </w:rPr>
        <w:t>išvežimas</w:t>
      </w:r>
      <w:r w:rsidR="009D1496" w:rsidRPr="0053101E">
        <w:rPr>
          <w:rFonts w:ascii="Times New Roman" w:eastAsia="Times New Roman" w:hAnsi="Times New Roman" w:cs="Times New Roman"/>
          <w:sz w:val="24"/>
          <w:szCs w:val="24"/>
        </w:rPr>
        <w:t xml:space="preserve"> </w:t>
      </w:r>
      <w:r w:rsidR="009D1496">
        <w:rPr>
          <w:rFonts w:ascii="Times New Roman" w:eastAsia="Times New Roman" w:hAnsi="Times New Roman" w:cs="Times New Roman"/>
          <w:sz w:val="24"/>
          <w:szCs w:val="24"/>
        </w:rPr>
        <w:t>ir pristatymas</w:t>
      </w:r>
      <w:r w:rsidR="009D1496" w:rsidRPr="0053101E">
        <w:rPr>
          <w:rFonts w:ascii="Times New Roman" w:eastAsia="Times New Roman" w:hAnsi="Times New Roman" w:cs="Times New Roman"/>
          <w:sz w:val="24"/>
          <w:szCs w:val="24"/>
        </w:rPr>
        <w:t xml:space="preserve"> atliekų tvarkytojui</w:t>
      </w:r>
      <w:r w:rsidR="009D1496">
        <w:rPr>
          <w:rFonts w:ascii="Times New Roman" w:eastAsia="Times New Roman" w:hAnsi="Times New Roman" w:cs="Times New Roman"/>
          <w:sz w:val="24"/>
          <w:szCs w:val="24"/>
        </w:rPr>
        <w:t>).</w:t>
      </w:r>
    </w:p>
    <w:p w14:paraId="365AA3BA" w14:textId="2B1EFBFD" w:rsidR="009D1496" w:rsidRPr="00922710" w:rsidRDefault="009D1496" w:rsidP="00B10F0B">
      <w:pPr>
        <w:rPr>
          <w:rFonts w:ascii="Times New Roman" w:hAnsi="Times New Roman" w:cs="Times New Roman"/>
        </w:rPr>
      </w:pPr>
      <w:r>
        <w:rPr>
          <w:rFonts w:ascii="Times New Roman" w:eastAsia="Times New Roman" w:hAnsi="Times New Roman" w:cs="Times New Roman"/>
          <w:sz w:val="24"/>
          <w:szCs w:val="24"/>
        </w:rPr>
        <w:t xml:space="preserve">** Vidaus palangių demontavimo / montavimo darbai apima visus su palangių keitimu susijusius darbus ir </w:t>
      </w:r>
      <w:r w:rsidRPr="0053101E">
        <w:rPr>
          <w:rFonts w:ascii="Times New Roman" w:eastAsia="Times New Roman" w:hAnsi="Times New Roman" w:cs="Times New Roman"/>
          <w:sz w:val="24"/>
          <w:szCs w:val="24"/>
        </w:rPr>
        <w:t>susidariusi</w:t>
      </w:r>
      <w:r>
        <w:rPr>
          <w:rFonts w:ascii="Times New Roman" w:eastAsia="Times New Roman" w:hAnsi="Times New Roman" w:cs="Times New Roman"/>
          <w:sz w:val="24"/>
          <w:szCs w:val="24"/>
        </w:rPr>
        <w:t>ų</w:t>
      </w:r>
      <w:r w:rsidRPr="0053101E">
        <w:rPr>
          <w:rFonts w:ascii="Times New Roman" w:eastAsia="Times New Roman" w:hAnsi="Times New Roman" w:cs="Times New Roman"/>
          <w:sz w:val="24"/>
          <w:szCs w:val="24"/>
        </w:rPr>
        <w:t xml:space="preserve"> atliek</w:t>
      </w:r>
      <w:r>
        <w:rPr>
          <w:rFonts w:ascii="Times New Roman" w:eastAsia="Times New Roman" w:hAnsi="Times New Roman" w:cs="Times New Roman"/>
          <w:sz w:val="24"/>
          <w:szCs w:val="24"/>
        </w:rPr>
        <w:t>ų</w:t>
      </w:r>
      <w:r w:rsidRPr="0053101E">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išvežimas</w:t>
      </w:r>
      <w:r w:rsidRPr="0053101E">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bei pristatymas</w:t>
      </w:r>
      <w:r w:rsidRPr="0053101E">
        <w:rPr>
          <w:rFonts w:ascii="Times New Roman" w:eastAsia="Times New Roman" w:hAnsi="Times New Roman" w:cs="Times New Roman"/>
          <w:sz w:val="24"/>
          <w:szCs w:val="24"/>
        </w:rPr>
        <w:t xml:space="preserve"> atliekų tvarkytojui</w:t>
      </w:r>
      <w:r>
        <w:rPr>
          <w:rFonts w:ascii="Times New Roman" w:eastAsia="Times New Roman" w:hAnsi="Times New Roman" w:cs="Times New Roman"/>
          <w:sz w:val="24"/>
          <w:szCs w:val="24"/>
        </w:rPr>
        <w:t>.</w:t>
      </w:r>
    </w:p>
    <w:p w14:paraId="4BA221CF" w14:textId="7FC4878D" w:rsidR="00B10F0B" w:rsidRPr="00A1177E" w:rsidRDefault="00B10F0B" w:rsidP="00B10F0B">
      <w:pPr>
        <w:spacing w:after="0" w:line="240" w:lineRule="auto"/>
        <w:ind w:left="360"/>
        <w:jc w:val="center"/>
        <w:rPr>
          <w:rFonts w:ascii="Times New Roman" w:hAnsi="Times New Roman" w:cs="Times New Roman"/>
          <w:sz w:val="24"/>
          <w:szCs w:val="24"/>
        </w:rPr>
      </w:pPr>
    </w:p>
    <w:p w14:paraId="7E2B1340" w14:textId="77777777" w:rsidR="00B10F0B" w:rsidRPr="00A1177E" w:rsidRDefault="00B10F0B" w:rsidP="00B10F0B">
      <w:pPr>
        <w:spacing w:after="0" w:line="240" w:lineRule="auto"/>
        <w:ind w:left="360"/>
        <w:jc w:val="center"/>
        <w:rPr>
          <w:rFonts w:ascii="Times New Roman" w:hAnsi="Times New Roman" w:cs="Times New Roman"/>
          <w:sz w:val="24"/>
          <w:szCs w:val="24"/>
        </w:rPr>
      </w:pPr>
    </w:p>
    <w:p w14:paraId="09D8259F" w14:textId="77777777" w:rsidR="00B10F0B" w:rsidRPr="00A1177E" w:rsidRDefault="00B10F0B" w:rsidP="00B10F0B">
      <w:pPr>
        <w:spacing w:after="0" w:line="240" w:lineRule="auto"/>
        <w:ind w:left="360"/>
        <w:jc w:val="center"/>
        <w:rPr>
          <w:rFonts w:ascii="Times New Roman" w:hAnsi="Times New Roman" w:cs="Times New Roman"/>
          <w:sz w:val="24"/>
          <w:szCs w:val="24"/>
        </w:rPr>
      </w:pPr>
    </w:p>
    <w:p w14:paraId="4427F11F" w14:textId="77777777" w:rsidR="00B10F0B" w:rsidRPr="00A1177E" w:rsidRDefault="00B10F0B" w:rsidP="00B10F0B">
      <w:pPr>
        <w:spacing w:after="0" w:line="240" w:lineRule="auto"/>
        <w:ind w:left="360"/>
        <w:jc w:val="center"/>
        <w:rPr>
          <w:rFonts w:ascii="Times New Roman" w:hAnsi="Times New Roman" w:cs="Times New Roman"/>
          <w:sz w:val="24"/>
          <w:szCs w:val="24"/>
        </w:rPr>
      </w:pPr>
    </w:p>
    <w:sectPr w:rsidR="00B10F0B" w:rsidRPr="00A1177E" w:rsidSect="00B10F0B">
      <w:pgSz w:w="11906" w:h="16838"/>
      <w:pgMar w:top="1276" w:right="567" w:bottom="1134" w:left="851" w:header="567" w:footer="567" w:gutter="0"/>
      <w:cols w:space="1296"/>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BA"/>
    <w:family w:val="roman"/>
    <w:pitch w:val="variable"/>
    <w:sig w:usb0="E0002EFF" w:usb1="C000785B" w:usb2="00000009" w:usb3="00000000" w:csb0="000001FF" w:csb1="00000000"/>
  </w:font>
  <w:font w:name="ArialMT">
    <w:altName w:val="MS Gothic"/>
    <w:panose1 w:val="00000000000000000000"/>
    <w:charset w:val="80"/>
    <w:family w:val="auto"/>
    <w:notTrueType/>
    <w:pitch w:val="default"/>
    <w:sig w:usb0="00000000" w:usb1="08070000" w:usb2="00000010" w:usb3="00000000" w:csb0="00020000" w:csb1="00000000"/>
  </w:font>
  <w:font w:name="Calibri">
    <w:panose1 w:val="020F0502020204030204"/>
    <w:charset w:val="BA"/>
    <w:family w:val="swiss"/>
    <w:pitch w:val="variable"/>
    <w:sig w:usb0="E4002EFF" w:usb1="C000247B" w:usb2="00000009" w:usb3="00000000" w:csb0="000001FF" w:csb1="00000000"/>
  </w:font>
  <w:font w:name="Tahoma">
    <w:panose1 w:val="020B0604030504040204"/>
    <w:charset w:val="BA"/>
    <w:family w:val="swiss"/>
    <w:pitch w:val="variable"/>
    <w:sig w:usb0="E1002EFF" w:usb1="C000605B" w:usb2="00000029" w:usb3="00000000" w:csb0="000101FF" w:csb1="00000000"/>
  </w:font>
  <w:font w:name="TimesNewRoman">
    <w:altName w:val="Yu Gothic"/>
    <w:panose1 w:val="00000000000000000000"/>
    <w:charset w:val="80"/>
    <w:family w:val="auto"/>
    <w:notTrueType/>
    <w:pitch w:val="default"/>
    <w:sig w:usb0="00000005" w:usb1="08070000" w:usb2="00000010" w:usb3="00000000" w:csb0="00020002" w:csb1="00000000"/>
  </w:font>
  <w:font w:name="Cambria">
    <w:panose1 w:val="02040503050406030204"/>
    <w:charset w:val="BA"/>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6703F5"/>
    <w:multiLevelType w:val="hybridMultilevel"/>
    <w:tmpl w:val="6E2C14D6"/>
    <w:lvl w:ilvl="0" w:tplc="9E269F7C">
      <w:start w:val="1"/>
      <w:numFmt w:val="decimal"/>
      <w:lvlText w:val="%1."/>
      <w:lvlJc w:val="left"/>
      <w:pPr>
        <w:ind w:left="720" w:hanging="360"/>
      </w:pPr>
      <w:rPr>
        <w:rFonts w:hint="default"/>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 w15:restartNumberingAfterBreak="0">
    <w:nsid w:val="067C6D6D"/>
    <w:multiLevelType w:val="hybridMultilevel"/>
    <w:tmpl w:val="78362E58"/>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 w15:restartNumberingAfterBreak="0">
    <w:nsid w:val="06C44834"/>
    <w:multiLevelType w:val="hybridMultilevel"/>
    <w:tmpl w:val="60FE77E0"/>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 w15:restartNumberingAfterBreak="0">
    <w:nsid w:val="06DF55B0"/>
    <w:multiLevelType w:val="hybridMultilevel"/>
    <w:tmpl w:val="020268E0"/>
    <w:lvl w:ilvl="0" w:tplc="3A2860E8">
      <w:start w:val="1"/>
      <w:numFmt w:val="decimal"/>
      <w:lvlText w:val="%1."/>
      <w:lvlJc w:val="left"/>
      <w:pPr>
        <w:ind w:left="720" w:hanging="360"/>
      </w:pPr>
      <w:rPr>
        <w:rFonts w:eastAsiaTheme="minorEastAsia"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 w15:restartNumberingAfterBreak="0">
    <w:nsid w:val="0AE82003"/>
    <w:multiLevelType w:val="hybridMultilevel"/>
    <w:tmpl w:val="ADFAFD9C"/>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10C74734"/>
    <w:multiLevelType w:val="hybridMultilevel"/>
    <w:tmpl w:val="87403B34"/>
    <w:lvl w:ilvl="0" w:tplc="0427000F">
      <w:start w:val="3"/>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 w15:restartNumberingAfterBreak="0">
    <w:nsid w:val="145A7126"/>
    <w:multiLevelType w:val="hybridMultilevel"/>
    <w:tmpl w:val="FD066978"/>
    <w:lvl w:ilvl="0" w:tplc="F6885526">
      <w:start w:val="1"/>
      <w:numFmt w:val="decimal"/>
      <w:lvlText w:val="%1."/>
      <w:lvlJc w:val="left"/>
      <w:pPr>
        <w:ind w:left="720" w:hanging="360"/>
      </w:pPr>
      <w:rPr>
        <w:rFonts w:eastAsia="Times New Roman" w:hint="default"/>
        <w:color w:val="00000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 w15:restartNumberingAfterBreak="0">
    <w:nsid w:val="1479251B"/>
    <w:multiLevelType w:val="hybridMultilevel"/>
    <w:tmpl w:val="79A8B3C0"/>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 w15:restartNumberingAfterBreak="0">
    <w:nsid w:val="152271A0"/>
    <w:multiLevelType w:val="hybridMultilevel"/>
    <w:tmpl w:val="82AC7342"/>
    <w:lvl w:ilvl="0" w:tplc="A254DB08">
      <w:start w:val="1"/>
      <w:numFmt w:val="decimal"/>
      <w:lvlText w:val="%1."/>
      <w:lvlJc w:val="left"/>
      <w:pPr>
        <w:ind w:left="720" w:hanging="360"/>
      </w:pPr>
      <w:rPr>
        <w:rFonts w:eastAsiaTheme="minorEastAsia"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 w15:restartNumberingAfterBreak="0">
    <w:nsid w:val="15841500"/>
    <w:multiLevelType w:val="hybridMultilevel"/>
    <w:tmpl w:val="37542230"/>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 w15:restartNumberingAfterBreak="0">
    <w:nsid w:val="1838452F"/>
    <w:multiLevelType w:val="hybridMultilevel"/>
    <w:tmpl w:val="DD92B426"/>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1" w15:restartNumberingAfterBreak="0">
    <w:nsid w:val="1E0975FB"/>
    <w:multiLevelType w:val="hybridMultilevel"/>
    <w:tmpl w:val="65C4A62C"/>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 w15:restartNumberingAfterBreak="0">
    <w:nsid w:val="21A27589"/>
    <w:multiLevelType w:val="hybridMultilevel"/>
    <w:tmpl w:val="D52C99EA"/>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24626A2A"/>
    <w:multiLevelType w:val="hybridMultilevel"/>
    <w:tmpl w:val="9DDEC35A"/>
    <w:lvl w:ilvl="0" w:tplc="97308374">
      <w:start w:val="1"/>
      <w:numFmt w:val="decimal"/>
      <w:lvlText w:val="%1."/>
      <w:lvlJc w:val="left"/>
      <w:pPr>
        <w:ind w:left="840" w:hanging="48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4" w15:restartNumberingAfterBreak="0">
    <w:nsid w:val="26070679"/>
    <w:multiLevelType w:val="hybridMultilevel"/>
    <w:tmpl w:val="8FF6556C"/>
    <w:lvl w:ilvl="0" w:tplc="5726AE2E">
      <w:start w:val="1"/>
      <w:numFmt w:val="decimal"/>
      <w:lvlText w:val="%1."/>
      <w:lvlJc w:val="left"/>
      <w:pPr>
        <w:ind w:left="1080" w:hanging="360"/>
      </w:pPr>
      <w:rPr>
        <w:rFonts w:eastAsia="Times New Roman" w:hint="default"/>
        <w:color w:val="000000"/>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15" w15:restartNumberingAfterBreak="0">
    <w:nsid w:val="2B5D571C"/>
    <w:multiLevelType w:val="hybridMultilevel"/>
    <w:tmpl w:val="43DCC6AC"/>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6" w15:restartNumberingAfterBreak="0">
    <w:nsid w:val="31304B8B"/>
    <w:multiLevelType w:val="hybridMultilevel"/>
    <w:tmpl w:val="38E863A8"/>
    <w:lvl w:ilvl="0" w:tplc="A552CAF2">
      <w:start w:val="1"/>
      <w:numFmt w:val="decimal"/>
      <w:lvlText w:val="%1."/>
      <w:lvlJc w:val="left"/>
      <w:pPr>
        <w:ind w:left="720" w:hanging="360"/>
      </w:pPr>
      <w:rPr>
        <w:rFonts w:eastAsia="Times New Roman" w:hint="default"/>
        <w:color w:val="00000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7" w15:restartNumberingAfterBreak="0">
    <w:nsid w:val="317F0063"/>
    <w:multiLevelType w:val="hybridMultilevel"/>
    <w:tmpl w:val="67AA7160"/>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8" w15:restartNumberingAfterBreak="0">
    <w:nsid w:val="34C94D1B"/>
    <w:multiLevelType w:val="hybridMultilevel"/>
    <w:tmpl w:val="E48C6722"/>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9" w15:restartNumberingAfterBreak="0">
    <w:nsid w:val="36257A78"/>
    <w:multiLevelType w:val="hybridMultilevel"/>
    <w:tmpl w:val="F77CF4CE"/>
    <w:lvl w:ilvl="0" w:tplc="AE7C5C72">
      <w:start w:val="3"/>
      <w:numFmt w:val="decimal"/>
      <w:lvlText w:val="%1."/>
      <w:lvlJc w:val="left"/>
      <w:pPr>
        <w:ind w:left="394" w:hanging="360"/>
      </w:pPr>
      <w:rPr>
        <w:rFonts w:eastAsia="ArialMT" w:hint="default"/>
      </w:rPr>
    </w:lvl>
    <w:lvl w:ilvl="1" w:tplc="04270019" w:tentative="1">
      <w:start w:val="1"/>
      <w:numFmt w:val="lowerLetter"/>
      <w:lvlText w:val="%2."/>
      <w:lvlJc w:val="left"/>
      <w:pPr>
        <w:ind w:left="1114" w:hanging="360"/>
      </w:pPr>
    </w:lvl>
    <w:lvl w:ilvl="2" w:tplc="0427001B" w:tentative="1">
      <w:start w:val="1"/>
      <w:numFmt w:val="lowerRoman"/>
      <w:lvlText w:val="%3."/>
      <w:lvlJc w:val="right"/>
      <w:pPr>
        <w:ind w:left="1834" w:hanging="180"/>
      </w:pPr>
    </w:lvl>
    <w:lvl w:ilvl="3" w:tplc="0427000F" w:tentative="1">
      <w:start w:val="1"/>
      <w:numFmt w:val="decimal"/>
      <w:lvlText w:val="%4."/>
      <w:lvlJc w:val="left"/>
      <w:pPr>
        <w:ind w:left="2554" w:hanging="360"/>
      </w:pPr>
    </w:lvl>
    <w:lvl w:ilvl="4" w:tplc="04270019" w:tentative="1">
      <w:start w:val="1"/>
      <w:numFmt w:val="lowerLetter"/>
      <w:lvlText w:val="%5."/>
      <w:lvlJc w:val="left"/>
      <w:pPr>
        <w:ind w:left="3274" w:hanging="360"/>
      </w:pPr>
    </w:lvl>
    <w:lvl w:ilvl="5" w:tplc="0427001B" w:tentative="1">
      <w:start w:val="1"/>
      <w:numFmt w:val="lowerRoman"/>
      <w:lvlText w:val="%6."/>
      <w:lvlJc w:val="right"/>
      <w:pPr>
        <w:ind w:left="3994" w:hanging="180"/>
      </w:pPr>
    </w:lvl>
    <w:lvl w:ilvl="6" w:tplc="0427000F" w:tentative="1">
      <w:start w:val="1"/>
      <w:numFmt w:val="decimal"/>
      <w:lvlText w:val="%7."/>
      <w:lvlJc w:val="left"/>
      <w:pPr>
        <w:ind w:left="4714" w:hanging="360"/>
      </w:pPr>
    </w:lvl>
    <w:lvl w:ilvl="7" w:tplc="04270019" w:tentative="1">
      <w:start w:val="1"/>
      <w:numFmt w:val="lowerLetter"/>
      <w:lvlText w:val="%8."/>
      <w:lvlJc w:val="left"/>
      <w:pPr>
        <w:ind w:left="5434" w:hanging="360"/>
      </w:pPr>
    </w:lvl>
    <w:lvl w:ilvl="8" w:tplc="0427001B" w:tentative="1">
      <w:start w:val="1"/>
      <w:numFmt w:val="lowerRoman"/>
      <w:lvlText w:val="%9."/>
      <w:lvlJc w:val="right"/>
      <w:pPr>
        <w:ind w:left="6154" w:hanging="180"/>
      </w:pPr>
    </w:lvl>
  </w:abstractNum>
  <w:abstractNum w:abstractNumId="20" w15:restartNumberingAfterBreak="0">
    <w:nsid w:val="37987B0A"/>
    <w:multiLevelType w:val="hybridMultilevel"/>
    <w:tmpl w:val="0E7C215C"/>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1" w15:restartNumberingAfterBreak="0">
    <w:nsid w:val="37EF0E32"/>
    <w:multiLevelType w:val="hybridMultilevel"/>
    <w:tmpl w:val="4E882904"/>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2" w15:restartNumberingAfterBreak="0">
    <w:nsid w:val="3B6A0E4F"/>
    <w:multiLevelType w:val="hybridMultilevel"/>
    <w:tmpl w:val="08CA74D8"/>
    <w:lvl w:ilvl="0" w:tplc="112C36A6">
      <w:start w:val="1"/>
      <w:numFmt w:val="decimal"/>
      <w:lvlText w:val="%1."/>
      <w:lvlJc w:val="left"/>
      <w:pPr>
        <w:ind w:left="720" w:hanging="360"/>
      </w:pPr>
      <w:rPr>
        <w:rFonts w:hint="default"/>
        <w:color w:val="343434"/>
        <w:w w:val="105"/>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3" w15:restartNumberingAfterBreak="0">
    <w:nsid w:val="44135E8B"/>
    <w:multiLevelType w:val="hybridMultilevel"/>
    <w:tmpl w:val="7B84142A"/>
    <w:lvl w:ilvl="0" w:tplc="5A303FD6">
      <w:start w:val="3"/>
      <w:numFmt w:val="decimal"/>
      <w:lvlText w:val="%1."/>
      <w:lvlJc w:val="left"/>
      <w:pPr>
        <w:ind w:left="720" w:hanging="360"/>
      </w:pPr>
      <w:rPr>
        <w:rFonts w:eastAsiaTheme="minorHAnsi" w:cstheme="minorBidi" w:hint="default"/>
        <w:color w:val="595959"/>
        <w:sz w:val="21"/>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4" w15:restartNumberingAfterBreak="0">
    <w:nsid w:val="475C48AC"/>
    <w:multiLevelType w:val="hybridMultilevel"/>
    <w:tmpl w:val="D6843778"/>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5" w15:restartNumberingAfterBreak="0">
    <w:nsid w:val="4DF56535"/>
    <w:multiLevelType w:val="hybridMultilevel"/>
    <w:tmpl w:val="FD066978"/>
    <w:lvl w:ilvl="0" w:tplc="F6885526">
      <w:start w:val="1"/>
      <w:numFmt w:val="decimal"/>
      <w:lvlText w:val="%1."/>
      <w:lvlJc w:val="left"/>
      <w:pPr>
        <w:ind w:left="720" w:hanging="360"/>
      </w:pPr>
      <w:rPr>
        <w:rFonts w:eastAsia="Times New Roman" w:hint="default"/>
        <w:color w:val="00000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6" w15:restartNumberingAfterBreak="0">
    <w:nsid w:val="4E3D2F09"/>
    <w:multiLevelType w:val="hybridMultilevel"/>
    <w:tmpl w:val="0790646E"/>
    <w:lvl w:ilvl="0" w:tplc="AC584824">
      <w:start w:val="1"/>
      <w:numFmt w:val="decimal"/>
      <w:lvlText w:val="%1."/>
      <w:lvlJc w:val="left"/>
      <w:pPr>
        <w:ind w:left="720" w:hanging="360"/>
      </w:pPr>
      <w:rPr>
        <w:rFonts w:hint="default"/>
        <w:color w:val="343434"/>
        <w:w w:val="105"/>
        <w:sz w:val="24"/>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7" w15:restartNumberingAfterBreak="0">
    <w:nsid w:val="50243326"/>
    <w:multiLevelType w:val="hybridMultilevel"/>
    <w:tmpl w:val="82AC7342"/>
    <w:lvl w:ilvl="0" w:tplc="A254DB08">
      <w:start w:val="1"/>
      <w:numFmt w:val="decimal"/>
      <w:lvlText w:val="%1."/>
      <w:lvlJc w:val="left"/>
      <w:pPr>
        <w:ind w:left="720" w:hanging="360"/>
      </w:pPr>
      <w:rPr>
        <w:rFonts w:eastAsiaTheme="minorEastAsia"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8" w15:restartNumberingAfterBreak="0">
    <w:nsid w:val="52BA7944"/>
    <w:multiLevelType w:val="hybridMultilevel"/>
    <w:tmpl w:val="F1A4B3DC"/>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9" w15:restartNumberingAfterBreak="0">
    <w:nsid w:val="52C87A8C"/>
    <w:multiLevelType w:val="hybridMultilevel"/>
    <w:tmpl w:val="D34A4792"/>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0" w15:restartNumberingAfterBreak="0">
    <w:nsid w:val="56890203"/>
    <w:multiLevelType w:val="hybridMultilevel"/>
    <w:tmpl w:val="6F9C1CBC"/>
    <w:lvl w:ilvl="0" w:tplc="7E724A78">
      <w:start w:val="1"/>
      <w:numFmt w:val="decimal"/>
      <w:lvlText w:val="%1."/>
      <w:lvlJc w:val="left"/>
      <w:pPr>
        <w:ind w:left="792" w:hanging="360"/>
      </w:pPr>
      <w:rPr>
        <w:rFonts w:hint="default"/>
      </w:rPr>
    </w:lvl>
    <w:lvl w:ilvl="1" w:tplc="04270019" w:tentative="1">
      <w:start w:val="1"/>
      <w:numFmt w:val="lowerLetter"/>
      <w:lvlText w:val="%2."/>
      <w:lvlJc w:val="left"/>
      <w:pPr>
        <w:ind w:left="1512" w:hanging="360"/>
      </w:pPr>
    </w:lvl>
    <w:lvl w:ilvl="2" w:tplc="0427001B" w:tentative="1">
      <w:start w:val="1"/>
      <w:numFmt w:val="lowerRoman"/>
      <w:lvlText w:val="%3."/>
      <w:lvlJc w:val="right"/>
      <w:pPr>
        <w:ind w:left="2232" w:hanging="180"/>
      </w:pPr>
    </w:lvl>
    <w:lvl w:ilvl="3" w:tplc="0427000F" w:tentative="1">
      <w:start w:val="1"/>
      <w:numFmt w:val="decimal"/>
      <w:lvlText w:val="%4."/>
      <w:lvlJc w:val="left"/>
      <w:pPr>
        <w:ind w:left="2952" w:hanging="360"/>
      </w:pPr>
    </w:lvl>
    <w:lvl w:ilvl="4" w:tplc="04270019" w:tentative="1">
      <w:start w:val="1"/>
      <w:numFmt w:val="lowerLetter"/>
      <w:lvlText w:val="%5."/>
      <w:lvlJc w:val="left"/>
      <w:pPr>
        <w:ind w:left="3672" w:hanging="360"/>
      </w:pPr>
    </w:lvl>
    <w:lvl w:ilvl="5" w:tplc="0427001B" w:tentative="1">
      <w:start w:val="1"/>
      <w:numFmt w:val="lowerRoman"/>
      <w:lvlText w:val="%6."/>
      <w:lvlJc w:val="right"/>
      <w:pPr>
        <w:ind w:left="4392" w:hanging="180"/>
      </w:pPr>
    </w:lvl>
    <w:lvl w:ilvl="6" w:tplc="0427000F" w:tentative="1">
      <w:start w:val="1"/>
      <w:numFmt w:val="decimal"/>
      <w:lvlText w:val="%7."/>
      <w:lvlJc w:val="left"/>
      <w:pPr>
        <w:ind w:left="5112" w:hanging="360"/>
      </w:pPr>
    </w:lvl>
    <w:lvl w:ilvl="7" w:tplc="04270019" w:tentative="1">
      <w:start w:val="1"/>
      <w:numFmt w:val="lowerLetter"/>
      <w:lvlText w:val="%8."/>
      <w:lvlJc w:val="left"/>
      <w:pPr>
        <w:ind w:left="5832" w:hanging="360"/>
      </w:pPr>
    </w:lvl>
    <w:lvl w:ilvl="8" w:tplc="0427001B" w:tentative="1">
      <w:start w:val="1"/>
      <w:numFmt w:val="lowerRoman"/>
      <w:lvlText w:val="%9."/>
      <w:lvlJc w:val="right"/>
      <w:pPr>
        <w:ind w:left="6552" w:hanging="180"/>
      </w:pPr>
    </w:lvl>
  </w:abstractNum>
  <w:abstractNum w:abstractNumId="31" w15:restartNumberingAfterBreak="0">
    <w:nsid w:val="5A007384"/>
    <w:multiLevelType w:val="hybridMultilevel"/>
    <w:tmpl w:val="1B8AE974"/>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2" w15:restartNumberingAfterBreak="0">
    <w:nsid w:val="5EFC3B86"/>
    <w:multiLevelType w:val="hybridMultilevel"/>
    <w:tmpl w:val="B20E4FB6"/>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3" w15:restartNumberingAfterBreak="0">
    <w:nsid w:val="62151679"/>
    <w:multiLevelType w:val="hybridMultilevel"/>
    <w:tmpl w:val="84CE7560"/>
    <w:lvl w:ilvl="0" w:tplc="B4E406CE">
      <w:start w:val="4"/>
      <w:numFmt w:val="decimal"/>
      <w:lvlText w:val="%1."/>
      <w:lvlJc w:val="left"/>
      <w:pPr>
        <w:ind w:left="720" w:hanging="360"/>
      </w:pPr>
      <w:rPr>
        <w:rFonts w:eastAsiaTheme="minorHAnsi" w:cstheme="minorBidi" w:hint="default"/>
        <w:color w:val="6B6B6B"/>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4" w15:restartNumberingAfterBreak="0">
    <w:nsid w:val="62C4397B"/>
    <w:multiLevelType w:val="hybridMultilevel"/>
    <w:tmpl w:val="15EAF1F2"/>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5" w15:restartNumberingAfterBreak="0">
    <w:nsid w:val="6439202C"/>
    <w:multiLevelType w:val="hybridMultilevel"/>
    <w:tmpl w:val="D51AF894"/>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6" w15:restartNumberingAfterBreak="0">
    <w:nsid w:val="653F7E68"/>
    <w:multiLevelType w:val="hybridMultilevel"/>
    <w:tmpl w:val="6C0095B8"/>
    <w:lvl w:ilvl="0" w:tplc="49326BB4">
      <w:start w:val="4"/>
      <w:numFmt w:val="decimal"/>
      <w:lvlText w:val="%1."/>
      <w:lvlJc w:val="left"/>
      <w:pPr>
        <w:ind w:left="1976" w:hanging="834"/>
      </w:pPr>
      <w:rPr>
        <w:rFonts w:ascii="Times New Roman" w:eastAsia="Times New Roman" w:hAnsi="Times New Roman" w:hint="default"/>
        <w:color w:val="343434"/>
        <w:w w:val="106"/>
        <w:position w:val="1"/>
        <w:sz w:val="23"/>
        <w:szCs w:val="23"/>
      </w:rPr>
    </w:lvl>
    <w:lvl w:ilvl="1" w:tplc="496E84A2">
      <w:start w:val="1"/>
      <w:numFmt w:val="bullet"/>
      <w:lvlText w:val="•"/>
      <w:lvlJc w:val="left"/>
      <w:pPr>
        <w:ind w:left="2195" w:hanging="834"/>
      </w:pPr>
      <w:rPr>
        <w:rFonts w:hint="default"/>
      </w:rPr>
    </w:lvl>
    <w:lvl w:ilvl="2" w:tplc="D74C2058">
      <w:start w:val="1"/>
      <w:numFmt w:val="bullet"/>
      <w:lvlText w:val="•"/>
      <w:lvlJc w:val="left"/>
      <w:pPr>
        <w:ind w:left="2413" w:hanging="834"/>
      </w:pPr>
      <w:rPr>
        <w:rFonts w:hint="default"/>
      </w:rPr>
    </w:lvl>
    <w:lvl w:ilvl="3" w:tplc="41C0BDE8">
      <w:start w:val="1"/>
      <w:numFmt w:val="bullet"/>
      <w:lvlText w:val="•"/>
      <w:lvlJc w:val="left"/>
      <w:pPr>
        <w:ind w:left="2632" w:hanging="834"/>
      </w:pPr>
      <w:rPr>
        <w:rFonts w:hint="default"/>
      </w:rPr>
    </w:lvl>
    <w:lvl w:ilvl="4" w:tplc="220A48B8">
      <w:start w:val="1"/>
      <w:numFmt w:val="bullet"/>
      <w:lvlText w:val="•"/>
      <w:lvlJc w:val="left"/>
      <w:pPr>
        <w:ind w:left="2851" w:hanging="834"/>
      </w:pPr>
      <w:rPr>
        <w:rFonts w:hint="default"/>
      </w:rPr>
    </w:lvl>
    <w:lvl w:ilvl="5" w:tplc="3D44BEAE">
      <w:start w:val="1"/>
      <w:numFmt w:val="bullet"/>
      <w:lvlText w:val="•"/>
      <w:lvlJc w:val="left"/>
      <w:pPr>
        <w:ind w:left="3069" w:hanging="834"/>
      </w:pPr>
      <w:rPr>
        <w:rFonts w:hint="default"/>
      </w:rPr>
    </w:lvl>
    <w:lvl w:ilvl="6" w:tplc="C6FE7390">
      <w:start w:val="1"/>
      <w:numFmt w:val="bullet"/>
      <w:lvlText w:val="•"/>
      <w:lvlJc w:val="left"/>
      <w:pPr>
        <w:ind w:left="3288" w:hanging="834"/>
      </w:pPr>
      <w:rPr>
        <w:rFonts w:hint="default"/>
      </w:rPr>
    </w:lvl>
    <w:lvl w:ilvl="7" w:tplc="C4BE41B8">
      <w:start w:val="1"/>
      <w:numFmt w:val="bullet"/>
      <w:lvlText w:val="•"/>
      <w:lvlJc w:val="left"/>
      <w:pPr>
        <w:ind w:left="3506" w:hanging="834"/>
      </w:pPr>
      <w:rPr>
        <w:rFonts w:hint="default"/>
      </w:rPr>
    </w:lvl>
    <w:lvl w:ilvl="8" w:tplc="8822F8FE">
      <w:start w:val="1"/>
      <w:numFmt w:val="bullet"/>
      <w:lvlText w:val="•"/>
      <w:lvlJc w:val="left"/>
      <w:pPr>
        <w:ind w:left="3725" w:hanging="834"/>
      </w:pPr>
      <w:rPr>
        <w:rFonts w:hint="default"/>
      </w:rPr>
    </w:lvl>
  </w:abstractNum>
  <w:abstractNum w:abstractNumId="37" w15:restartNumberingAfterBreak="0">
    <w:nsid w:val="6B445C6A"/>
    <w:multiLevelType w:val="hybridMultilevel"/>
    <w:tmpl w:val="51349CAC"/>
    <w:lvl w:ilvl="0" w:tplc="DC82103A">
      <w:start w:val="8"/>
      <w:numFmt w:val="decimal"/>
      <w:lvlText w:val="%1"/>
      <w:lvlJc w:val="left"/>
      <w:pPr>
        <w:ind w:left="1919" w:hanging="812"/>
      </w:pPr>
      <w:rPr>
        <w:rFonts w:hint="default"/>
      </w:rPr>
    </w:lvl>
    <w:lvl w:ilvl="1" w:tplc="08BEA5BA">
      <w:numFmt w:val="none"/>
      <w:lvlText w:val=""/>
      <w:lvlJc w:val="left"/>
      <w:pPr>
        <w:tabs>
          <w:tab w:val="num" w:pos="360"/>
        </w:tabs>
      </w:pPr>
    </w:lvl>
    <w:lvl w:ilvl="2" w:tplc="39DC18CE">
      <w:start w:val="1"/>
      <w:numFmt w:val="bullet"/>
      <w:lvlText w:val="•"/>
      <w:lvlJc w:val="left"/>
      <w:pPr>
        <w:ind w:left="6300" w:hanging="180"/>
      </w:pPr>
      <w:rPr>
        <w:rFonts w:ascii="Times New Roman" w:eastAsia="Times New Roman" w:hAnsi="Times New Roman" w:hint="default"/>
        <w:color w:val="212121"/>
        <w:w w:val="179"/>
        <w:sz w:val="21"/>
        <w:szCs w:val="21"/>
      </w:rPr>
    </w:lvl>
    <w:lvl w:ilvl="3" w:tplc="146A6670">
      <w:start w:val="1"/>
      <w:numFmt w:val="bullet"/>
      <w:lvlText w:val="•"/>
      <w:lvlJc w:val="left"/>
      <w:pPr>
        <w:ind w:left="7415" w:hanging="180"/>
      </w:pPr>
      <w:rPr>
        <w:rFonts w:hint="default"/>
      </w:rPr>
    </w:lvl>
    <w:lvl w:ilvl="4" w:tplc="6D7EEB32">
      <w:start w:val="1"/>
      <w:numFmt w:val="bullet"/>
      <w:lvlText w:val="•"/>
      <w:lvlJc w:val="left"/>
      <w:pPr>
        <w:ind w:left="7973" w:hanging="180"/>
      </w:pPr>
      <w:rPr>
        <w:rFonts w:hint="default"/>
      </w:rPr>
    </w:lvl>
    <w:lvl w:ilvl="5" w:tplc="94343A8A">
      <w:start w:val="1"/>
      <w:numFmt w:val="bullet"/>
      <w:lvlText w:val="•"/>
      <w:lvlJc w:val="left"/>
      <w:pPr>
        <w:ind w:left="8531" w:hanging="180"/>
      </w:pPr>
      <w:rPr>
        <w:rFonts w:hint="default"/>
      </w:rPr>
    </w:lvl>
    <w:lvl w:ilvl="6" w:tplc="27809D56">
      <w:start w:val="1"/>
      <w:numFmt w:val="bullet"/>
      <w:lvlText w:val="•"/>
      <w:lvlJc w:val="left"/>
      <w:pPr>
        <w:ind w:left="9088" w:hanging="180"/>
      </w:pPr>
      <w:rPr>
        <w:rFonts w:hint="default"/>
      </w:rPr>
    </w:lvl>
    <w:lvl w:ilvl="7" w:tplc="5FE664B2">
      <w:start w:val="1"/>
      <w:numFmt w:val="bullet"/>
      <w:lvlText w:val="•"/>
      <w:lvlJc w:val="left"/>
      <w:pPr>
        <w:ind w:left="9646" w:hanging="180"/>
      </w:pPr>
      <w:rPr>
        <w:rFonts w:hint="default"/>
      </w:rPr>
    </w:lvl>
    <w:lvl w:ilvl="8" w:tplc="6C78BE3C">
      <w:start w:val="1"/>
      <w:numFmt w:val="bullet"/>
      <w:lvlText w:val="•"/>
      <w:lvlJc w:val="left"/>
      <w:pPr>
        <w:ind w:left="10204" w:hanging="180"/>
      </w:pPr>
      <w:rPr>
        <w:rFonts w:hint="default"/>
      </w:rPr>
    </w:lvl>
  </w:abstractNum>
  <w:abstractNum w:abstractNumId="38" w15:restartNumberingAfterBreak="0">
    <w:nsid w:val="6D981E53"/>
    <w:multiLevelType w:val="hybridMultilevel"/>
    <w:tmpl w:val="0928AC7A"/>
    <w:lvl w:ilvl="0" w:tplc="49329AB8">
      <w:start w:val="1"/>
      <w:numFmt w:val="decimal"/>
      <w:lvlText w:val="%1."/>
      <w:lvlJc w:val="left"/>
      <w:pPr>
        <w:ind w:left="536" w:hanging="360"/>
      </w:pPr>
      <w:rPr>
        <w:rFonts w:hint="default"/>
      </w:rPr>
    </w:lvl>
    <w:lvl w:ilvl="1" w:tplc="04270019" w:tentative="1">
      <w:start w:val="1"/>
      <w:numFmt w:val="lowerLetter"/>
      <w:lvlText w:val="%2."/>
      <w:lvlJc w:val="left"/>
      <w:pPr>
        <w:ind w:left="1256" w:hanging="360"/>
      </w:pPr>
    </w:lvl>
    <w:lvl w:ilvl="2" w:tplc="0427001B" w:tentative="1">
      <w:start w:val="1"/>
      <w:numFmt w:val="lowerRoman"/>
      <w:lvlText w:val="%3."/>
      <w:lvlJc w:val="right"/>
      <w:pPr>
        <w:ind w:left="1976" w:hanging="180"/>
      </w:pPr>
    </w:lvl>
    <w:lvl w:ilvl="3" w:tplc="0427000F" w:tentative="1">
      <w:start w:val="1"/>
      <w:numFmt w:val="decimal"/>
      <w:lvlText w:val="%4."/>
      <w:lvlJc w:val="left"/>
      <w:pPr>
        <w:ind w:left="2696" w:hanging="360"/>
      </w:pPr>
    </w:lvl>
    <w:lvl w:ilvl="4" w:tplc="04270019" w:tentative="1">
      <w:start w:val="1"/>
      <w:numFmt w:val="lowerLetter"/>
      <w:lvlText w:val="%5."/>
      <w:lvlJc w:val="left"/>
      <w:pPr>
        <w:ind w:left="3416" w:hanging="360"/>
      </w:pPr>
    </w:lvl>
    <w:lvl w:ilvl="5" w:tplc="0427001B" w:tentative="1">
      <w:start w:val="1"/>
      <w:numFmt w:val="lowerRoman"/>
      <w:lvlText w:val="%6."/>
      <w:lvlJc w:val="right"/>
      <w:pPr>
        <w:ind w:left="4136" w:hanging="180"/>
      </w:pPr>
    </w:lvl>
    <w:lvl w:ilvl="6" w:tplc="0427000F" w:tentative="1">
      <w:start w:val="1"/>
      <w:numFmt w:val="decimal"/>
      <w:lvlText w:val="%7."/>
      <w:lvlJc w:val="left"/>
      <w:pPr>
        <w:ind w:left="4856" w:hanging="360"/>
      </w:pPr>
    </w:lvl>
    <w:lvl w:ilvl="7" w:tplc="04270019" w:tentative="1">
      <w:start w:val="1"/>
      <w:numFmt w:val="lowerLetter"/>
      <w:lvlText w:val="%8."/>
      <w:lvlJc w:val="left"/>
      <w:pPr>
        <w:ind w:left="5576" w:hanging="360"/>
      </w:pPr>
    </w:lvl>
    <w:lvl w:ilvl="8" w:tplc="0427001B" w:tentative="1">
      <w:start w:val="1"/>
      <w:numFmt w:val="lowerRoman"/>
      <w:lvlText w:val="%9."/>
      <w:lvlJc w:val="right"/>
      <w:pPr>
        <w:ind w:left="6296" w:hanging="180"/>
      </w:pPr>
    </w:lvl>
  </w:abstractNum>
  <w:abstractNum w:abstractNumId="39" w15:restartNumberingAfterBreak="0">
    <w:nsid w:val="71412673"/>
    <w:multiLevelType w:val="hybridMultilevel"/>
    <w:tmpl w:val="1F28B780"/>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0" w15:restartNumberingAfterBreak="0">
    <w:nsid w:val="72EF00F7"/>
    <w:multiLevelType w:val="hybridMultilevel"/>
    <w:tmpl w:val="47FCE532"/>
    <w:lvl w:ilvl="0" w:tplc="50E48CF2">
      <w:start w:val="1"/>
      <w:numFmt w:val="bullet"/>
      <w:lvlText w:val="•"/>
      <w:lvlJc w:val="left"/>
      <w:pPr>
        <w:ind w:left="246" w:hanging="726"/>
      </w:pPr>
      <w:rPr>
        <w:rFonts w:ascii="Times New Roman" w:eastAsia="Times New Roman" w:hAnsi="Times New Roman" w:hint="default"/>
        <w:color w:val="3A3A3A"/>
        <w:w w:val="162"/>
        <w:sz w:val="21"/>
        <w:szCs w:val="21"/>
      </w:rPr>
    </w:lvl>
    <w:lvl w:ilvl="1" w:tplc="8E54968A">
      <w:start w:val="1"/>
      <w:numFmt w:val="bullet"/>
      <w:lvlText w:val="•"/>
      <w:lvlJc w:val="left"/>
      <w:pPr>
        <w:ind w:left="673" w:hanging="726"/>
      </w:pPr>
      <w:rPr>
        <w:rFonts w:hint="default"/>
      </w:rPr>
    </w:lvl>
    <w:lvl w:ilvl="2" w:tplc="A31A8762">
      <w:start w:val="1"/>
      <w:numFmt w:val="bullet"/>
      <w:lvlText w:val="•"/>
      <w:lvlJc w:val="left"/>
      <w:pPr>
        <w:ind w:left="1101" w:hanging="726"/>
      </w:pPr>
      <w:rPr>
        <w:rFonts w:hint="default"/>
      </w:rPr>
    </w:lvl>
    <w:lvl w:ilvl="3" w:tplc="1F8239A6">
      <w:start w:val="1"/>
      <w:numFmt w:val="bullet"/>
      <w:lvlText w:val="•"/>
      <w:lvlJc w:val="left"/>
      <w:pPr>
        <w:ind w:left="1528" w:hanging="726"/>
      </w:pPr>
      <w:rPr>
        <w:rFonts w:hint="default"/>
      </w:rPr>
    </w:lvl>
    <w:lvl w:ilvl="4" w:tplc="F108437C">
      <w:start w:val="1"/>
      <w:numFmt w:val="bullet"/>
      <w:lvlText w:val="•"/>
      <w:lvlJc w:val="left"/>
      <w:pPr>
        <w:ind w:left="1956" w:hanging="726"/>
      </w:pPr>
      <w:rPr>
        <w:rFonts w:hint="default"/>
      </w:rPr>
    </w:lvl>
    <w:lvl w:ilvl="5" w:tplc="76A62F38">
      <w:start w:val="1"/>
      <w:numFmt w:val="bullet"/>
      <w:lvlText w:val="•"/>
      <w:lvlJc w:val="left"/>
      <w:pPr>
        <w:ind w:left="2383" w:hanging="726"/>
      </w:pPr>
      <w:rPr>
        <w:rFonts w:hint="default"/>
      </w:rPr>
    </w:lvl>
    <w:lvl w:ilvl="6" w:tplc="078CC8DC">
      <w:start w:val="1"/>
      <w:numFmt w:val="bullet"/>
      <w:lvlText w:val="•"/>
      <w:lvlJc w:val="left"/>
      <w:pPr>
        <w:ind w:left="2810" w:hanging="726"/>
      </w:pPr>
      <w:rPr>
        <w:rFonts w:hint="default"/>
      </w:rPr>
    </w:lvl>
    <w:lvl w:ilvl="7" w:tplc="42DA352A">
      <w:start w:val="1"/>
      <w:numFmt w:val="bullet"/>
      <w:lvlText w:val="•"/>
      <w:lvlJc w:val="left"/>
      <w:pPr>
        <w:ind w:left="3238" w:hanging="726"/>
      </w:pPr>
      <w:rPr>
        <w:rFonts w:hint="default"/>
      </w:rPr>
    </w:lvl>
    <w:lvl w:ilvl="8" w:tplc="D3BA2DAC">
      <w:start w:val="1"/>
      <w:numFmt w:val="bullet"/>
      <w:lvlText w:val="•"/>
      <w:lvlJc w:val="left"/>
      <w:pPr>
        <w:ind w:left="3665" w:hanging="726"/>
      </w:pPr>
      <w:rPr>
        <w:rFonts w:hint="default"/>
      </w:rPr>
    </w:lvl>
  </w:abstractNum>
  <w:abstractNum w:abstractNumId="41" w15:restartNumberingAfterBreak="0">
    <w:nsid w:val="73A25993"/>
    <w:multiLevelType w:val="hybridMultilevel"/>
    <w:tmpl w:val="1E5AE562"/>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2" w15:restartNumberingAfterBreak="0">
    <w:nsid w:val="749A7FCF"/>
    <w:multiLevelType w:val="hybridMultilevel"/>
    <w:tmpl w:val="6F20A942"/>
    <w:lvl w:ilvl="0" w:tplc="57E8EE7A">
      <w:start w:val="1"/>
      <w:numFmt w:val="upperRoman"/>
      <w:lvlText w:val="%1."/>
      <w:lvlJc w:val="left"/>
      <w:pPr>
        <w:ind w:left="1080" w:hanging="72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3" w15:restartNumberingAfterBreak="0">
    <w:nsid w:val="76CF26EC"/>
    <w:multiLevelType w:val="hybridMultilevel"/>
    <w:tmpl w:val="CA8C13B4"/>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4" w15:restartNumberingAfterBreak="0">
    <w:nsid w:val="7DBA1186"/>
    <w:multiLevelType w:val="hybridMultilevel"/>
    <w:tmpl w:val="6C626E12"/>
    <w:lvl w:ilvl="0" w:tplc="FF46D16A">
      <w:start w:val="1"/>
      <w:numFmt w:val="decimal"/>
      <w:lvlText w:val="%1."/>
      <w:lvlJc w:val="left"/>
      <w:pPr>
        <w:ind w:left="720" w:hanging="360"/>
      </w:pPr>
      <w:rPr>
        <w:rFonts w:hint="default"/>
        <w:color w:val="343434"/>
        <w:w w:val="105"/>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abstractNumId w:val="36"/>
  </w:num>
  <w:num w:numId="2">
    <w:abstractNumId w:val="29"/>
  </w:num>
  <w:num w:numId="3">
    <w:abstractNumId w:val="1"/>
  </w:num>
  <w:num w:numId="4">
    <w:abstractNumId w:val="39"/>
  </w:num>
  <w:num w:numId="5">
    <w:abstractNumId w:val="34"/>
  </w:num>
  <w:num w:numId="6">
    <w:abstractNumId w:val="42"/>
  </w:num>
  <w:num w:numId="7">
    <w:abstractNumId w:val="37"/>
  </w:num>
  <w:num w:numId="8">
    <w:abstractNumId w:val="26"/>
  </w:num>
  <w:num w:numId="9">
    <w:abstractNumId w:val="22"/>
  </w:num>
  <w:num w:numId="10">
    <w:abstractNumId w:val="44"/>
  </w:num>
  <w:num w:numId="11">
    <w:abstractNumId w:val="17"/>
  </w:num>
  <w:num w:numId="12">
    <w:abstractNumId w:val="4"/>
  </w:num>
  <w:num w:numId="13">
    <w:abstractNumId w:val="40"/>
  </w:num>
  <w:num w:numId="14">
    <w:abstractNumId w:val="23"/>
  </w:num>
  <w:num w:numId="15">
    <w:abstractNumId w:val="33"/>
  </w:num>
  <w:num w:numId="16">
    <w:abstractNumId w:val="11"/>
  </w:num>
  <w:num w:numId="17">
    <w:abstractNumId w:val="31"/>
  </w:num>
  <w:num w:numId="18">
    <w:abstractNumId w:val="32"/>
  </w:num>
  <w:num w:numId="19">
    <w:abstractNumId w:val="35"/>
  </w:num>
  <w:num w:numId="20">
    <w:abstractNumId w:val="10"/>
  </w:num>
  <w:num w:numId="21">
    <w:abstractNumId w:val="15"/>
  </w:num>
  <w:num w:numId="22">
    <w:abstractNumId w:val="43"/>
  </w:num>
  <w:num w:numId="23">
    <w:abstractNumId w:val="30"/>
  </w:num>
  <w:num w:numId="24">
    <w:abstractNumId w:val="0"/>
  </w:num>
  <w:num w:numId="25">
    <w:abstractNumId w:val="27"/>
  </w:num>
  <w:num w:numId="26">
    <w:abstractNumId w:val="8"/>
  </w:num>
  <w:num w:numId="27">
    <w:abstractNumId w:val="38"/>
  </w:num>
  <w:num w:numId="28">
    <w:abstractNumId w:val="20"/>
  </w:num>
  <w:num w:numId="29">
    <w:abstractNumId w:val="21"/>
  </w:num>
  <w:num w:numId="30">
    <w:abstractNumId w:val="3"/>
  </w:num>
  <w:num w:numId="31">
    <w:abstractNumId w:val="19"/>
  </w:num>
  <w:num w:numId="32">
    <w:abstractNumId w:val="24"/>
  </w:num>
  <w:num w:numId="33">
    <w:abstractNumId w:val="13"/>
  </w:num>
  <w:num w:numId="34">
    <w:abstractNumId w:val="12"/>
  </w:num>
  <w:num w:numId="35">
    <w:abstractNumId w:val="9"/>
  </w:num>
  <w:num w:numId="36">
    <w:abstractNumId w:val="18"/>
  </w:num>
  <w:num w:numId="37">
    <w:abstractNumId w:val="28"/>
  </w:num>
  <w:num w:numId="38">
    <w:abstractNumId w:val="16"/>
  </w:num>
  <w:num w:numId="39">
    <w:abstractNumId w:val="5"/>
  </w:num>
  <w:num w:numId="40">
    <w:abstractNumId w:val="2"/>
  </w:num>
  <w:num w:numId="41">
    <w:abstractNumId w:val="25"/>
  </w:num>
  <w:num w:numId="42">
    <w:abstractNumId w:val="41"/>
  </w:num>
  <w:num w:numId="43">
    <w:abstractNumId w:val="14"/>
  </w:num>
  <w:num w:numId="44">
    <w:abstractNumId w:val="6"/>
  </w:num>
  <w:num w:numId="45">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proofState w:spelling="clean" w:grammar="clean"/>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33C30"/>
    <w:rsid w:val="00001A29"/>
    <w:rsid w:val="00006925"/>
    <w:rsid w:val="000122DA"/>
    <w:rsid w:val="00017594"/>
    <w:rsid w:val="00033FF4"/>
    <w:rsid w:val="00035A01"/>
    <w:rsid w:val="000362FF"/>
    <w:rsid w:val="00036AD5"/>
    <w:rsid w:val="00042718"/>
    <w:rsid w:val="00043632"/>
    <w:rsid w:val="00046DD6"/>
    <w:rsid w:val="00074B57"/>
    <w:rsid w:val="00075F3E"/>
    <w:rsid w:val="00076AEF"/>
    <w:rsid w:val="00080E24"/>
    <w:rsid w:val="00082F93"/>
    <w:rsid w:val="00090FAC"/>
    <w:rsid w:val="000A1719"/>
    <w:rsid w:val="000A608F"/>
    <w:rsid w:val="000C2632"/>
    <w:rsid w:val="000D15E3"/>
    <w:rsid w:val="000D3D38"/>
    <w:rsid w:val="000D7FC4"/>
    <w:rsid w:val="000E196A"/>
    <w:rsid w:val="000E19DA"/>
    <w:rsid w:val="000E204B"/>
    <w:rsid w:val="000E250A"/>
    <w:rsid w:val="000E7316"/>
    <w:rsid w:val="000E7E7F"/>
    <w:rsid w:val="000F7A3C"/>
    <w:rsid w:val="00101778"/>
    <w:rsid w:val="001145E2"/>
    <w:rsid w:val="00114D66"/>
    <w:rsid w:val="001178C6"/>
    <w:rsid w:val="00121747"/>
    <w:rsid w:val="00142B57"/>
    <w:rsid w:val="00153A08"/>
    <w:rsid w:val="00162976"/>
    <w:rsid w:val="00177D24"/>
    <w:rsid w:val="001929AB"/>
    <w:rsid w:val="001A3F40"/>
    <w:rsid w:val="001B2E88"/>
    <w:rsid w:val="001B699B"/>
    <w:rsid w:val="001D06AA"/>
    <w:rsid w:val="001D0B00"/>
    <w:rsid w:val="001D5CDD"/>
    <w:rsid w:val="001D7F61"/>
    <w:rsid w:val="001E0F2D"/>
    <w:rsid w:val="001E12CD"/>
    <w:rsid w:val="001E2208"/>
    <w:rsid w:val="001E59F5"/>
    <w:rsid w:val="00207069"/>
    <w:rsid w:val="002121D0"/>
    <w:rsid w:val="00217EC5"/>
    <w:rsid w:val="0022484E"/>
    <w:rsid w:val="00226025"/>
    <w:rsid w:val="00232282"/>
    <w:rsid w:val="002333D0"/>
    <w:rsid w:val="00233C4E"/>
    <w:rsid w:val="002379AD"/>
    <w:rsid w:val="00263244"/>
    <w:rsid w:val="00272733"/>
    <w:rsid w:val="002855A7"/>
    <w:rsid w:val="002A32EA"/>
    <w:rsid w:val="002A5760"/>
    <w:rsid w:val="002B1FA6"/>
    <w:rsid w:val="002C0692"/>
    <w:rsid w:val="002C080B"/>
    <w:rsid w:val="002C10D0"/>
    <w:rsid w:val="002C1592"/>
    <w:rsid w:val="002C3C84"/>
    <w:rsid w:val="002D4F50"/>
    <w:rsid w:val="002E44A4"/>
    <w:rsid w:val="002E74ED"/>
    <w:rsid w:val="002F2E71"/>
    <w:rsid w:val="002F3D96"/>
    <w:rsid w:val="0030425C"/>
    <w:rsid w:val="00307D71"/>
    <w:rsid w:val="00310C06"/>
    <w:rsid w:val="00312F41"/>
    <w:rsid w:val="0031458C"/>
    <w:rsid w:val="00324AB1"/>
    <w:rsid w:val="00324FCB"/>
    <w:rsid w:val="00331202"/>
    <w:rsid w:val="00331285"/>
    <w:rsid w:val="0033184F"/>
    <w:rsid w:val="00337A1A"/>
    <w:rsid w:val="003527EC"/>
    <w:rsid w:val="00381D47"/>
    <w:rsid w:val="00383889"/>
    <w:rsid w:val="003857FD"/>
    <w:rsid w:val="00386426"/>
    <w:rsid w:val="00387A4A"/>
    <w:rsid w:val="00387BCC"/>
    <w:rsid w:val="0039320A"/>
    <w:rsid w:val="003936A7"/>
    <w:rsid w:val="00395184"/>
    <w:rsid w:val="003B7F4D"/>
    <w:rsid w:val="003C3991"/>
    <w:rsid w:val="003C3AF9"/>
    <w:rsid w:val="003C41EB"/>
    <w:rsid w:val="003D6576"/>
    <w:rsid w:val="003E29EE"/>
    <w:rsid w:val="003E59BD"/>
    <w:rsid w:val="003F1DE9"/>
    <w:rsid w:val="00402EF4"/>
    <w:rsid w:val="004127EE"/>
    <w:rsid w:val="0041396D"/>
    <w:rsid w:val="0042104F"/>
    <w:rsid w:val="00424CC6"/>
    <w:rsid w:val="00430C49"/>
    <w:rsid w:val="00442B18"/>
    <w:rsid w:val="00446133"/>
    <w:rsid w:val="00453F3C"/>
    <w:rsid w:val="004552ED"/>
    <w:rsid w:val="0047609C"/>
    <w:rsid w:val="004765D3"/>
    <w:rsid w:val="00476D3C"/>
    <w:rsid w:val="004772A3"/>
    <w:rsid w:val="00485E0C"/>
    <w:rsid w:val="004867D5"/>
    <w:rsid w:val="00493857"/>
    <w:rsid w:val="004A1B8D"/>
    <w:rsid w:val="004A1D4E"/>
    <w:rsid w:val="004A2D5B"/>
    <w:rsid w:val="004A5A7B"/>
    <w:rsid w:val="004B7BD0"/>
    <w:rsid w:val="004C0F96"/>
    <w:rsid w:val="004C3621"/>
    <w:rsid w:val="004D59C7"/>
    <w:rsid w:val="004E5718"/>
    <w:rsid w:val="00503FAB"/>
    <w:rsid w:val="00504DBD"/>
    <w:rsid w:val="00504F72"/>
    <w:rsid w:val="00523B42"/>
    <w:rsid w:val="00523C92"/>
    <w:rsid w:val="00525658"/>
    <w:rsid w:val="0053101E"/>
    <w:rsid w:val="00536856"/>
    <w:rsid w:val="00536E54"/>
    <w:rsid w:val="00552D20"/>
    <w:rsid w:val="00553A5B"/>
    <w:rsid w:val="00553FA2"/>
    <w:rsid w:val="00555B78"/>
    <w:rsid w:val="00564420"/>
    <w:rsid w:val="005736BA"/>
    <w:rsid w:val="00584441"/>
    <w:rsid w:val="00586A7E"/>
    <w:rsid w:val="00590C29"/>
    <w:rsid w:val="00595D06"/>
    <w:rsid w:val="005A0DEE"/>
    <w:rsid w:val="005A15FD"/>
    <w:rsid w:val="005A16CC"/>
    <w:rsid w:val="005A1AEF"/>
    <w:rsid w:val="005B16E1"/>
    <w:rsid w:val="005C1CDA"/>
    <w:rsid w:val="005C28F5"/>
    <w:rsid w:val="005D16DC"/>
    <w:rsid w:val="005F1427"/>
    <w:rsid w:val="00607522"/>
    <w:rsid w:val="00612A1E"/>
    <w:rsid w:val="00615318"/>
    <w:rsid w:val="00621C28"/>
    <w:rsid w:val="00643173"/>
    <w:rsid w:val="0064770D"/>
    <w:rsid w:val="00664A2A"/>
    <w:rsid w:val="00665C16"/>
    <w:rsid w:val="006872AA"/>
    <w:rsid w:val="00687891"/>
    <w:rsid w:val="006934F3"/>
    <w:rsid w:val="006955C4"/>
    <w:rsid w:val="006960D1"/>
    <w:rsid w:val="006A1EBA"/>
    <w:rsid w:val="006A2878"/>
    <w:rsid w:val="006A6207"/>
    <w:rsid w:val="006B5CDF"/>
    <w:rsid w:val="006D4FF9"/>
    <w:rsid w:val="006D5960"/>
    <w:rsid w:val="006D6D42"/>
    <w:rsid w:val="006E10EB"/>
    <w:rsid w:val="006E57A5"/>
    <w:rsid w:val="006F1DFC"/>
    <w:rsid w:val="006F337D"/>
    <w:rsid w:val="006F5E92"/>
    <w:rsid w:val="007007E0"/>
    <w:rsid w:val="00717209"/>
    <w:rsid w:val="00725517"/>
    <w:rsid w:val="00743627"/>
    <w:rsid w:val="007510D5"/>
    <w:rsid w:val="00771841"/>
    <w:rsid w:val="00773198"/>
    <w:rsid w:val="007808E0"/>
    <w:rsid w:val="007826F7"/>
    <w:rsid w:val="00783A55"/>
    <w:rsid w:val="00791195"/>
    <w:rsid w:val="007925A3"/>
    <w:rsid w:val="0079285C"/>
    <w:rsid w:val="00793602"/>
    <w:rsid w:val="0079685D"/>
    <w:rsid w:val="00797D66"/>
    <w:rsid w:val="007A0170"/>
    <w:rsid w:val="007A572A"/>
    <w:rsid w:val="007C17B9"/>
    <w:rsid w:val="007C5BA1"/>
    <w:rsid w:val="007D0448"/>
    <w:rsid w:val="007D0F71"/>
    <w:rsid w:val="007D3A03"/>
    <w:rsid w:val="007D5C70"/>
    <w:rsid w:val="007D605E"/>
    <w:rsid w:val="007D66BB"/>
    <w:rsid w:val="007D69AE"/>
    <w:rsid w:val="007E0B47"/>
    <w:rsid w:val="007E42EB"/>
    <w:rsid w:val="007E5E67"/>
    <w:rsid w:val="007F07F7"/>
    <w:rsid w:val="00800658"/>
    <w:rsid w:val="00804BC1"/>
    <w:rsid w:val="008070FD"/>
    <w:rsid w:val="00811894"/>
    <w:rsid w:val="0081232B"/>
    <w:rsid w:val="0084146C"/>
    <w:rsid w:val="0084299A"/>
    <w:rsid w:val="008505F1"/>
    <w:rsid w:val="008511E8"/>
    <w:rsid w:val="008569E9"/>
    <w:rsid w:val="0086144D"/>
    <w:rsid w:val="0086579A"/>
    <w:rsid w:val="00866566"/>
    <w:rsid w:val="00872014"/>
    <w:rsid w:val="0087290E"/>
    <w:rsid w:val="00876EBD"/>
    <w:rsid w:val="00887634"/>
    <w:rsid w:val="00892DBC"/>
    <w:rsid w:val="00895FBB"/>
    <w:rsid w:val="008978D7"/>
    <w:rsid w:val="008A1150"/>
    <w:rsid w:val="008A2114"/>
    <w:rsid w:val="008B2D41"/>
    <w:rsid w:val="008C3CE2"/>
    <w:rsid w:val="008C73EF"/>
    <w:rsid w:val="008D264A"/>
    <w:rsid w:val="008D3255"/>
    <w:rsid w:val="008E3448"/>
    <w:rsid w:val="008E3997"/>
    <w:rsid w:val="0090187D"/>
    <w:rsid w:val="00905B99"/>
    <w:rsid w:val="00920B5C"/>
    <w:rsid w:val="00922710"/>
    <w:rsid w:val="00924949"/>
    <w:rsid w:val="00925953"/>
    <w:rsid w:val="00926D0F"/>
    <w:rsid w:val="00933A25"/>
    <w:rsid w:val="009442B5"/>
    <w:rsid w:val="0094533D"/>
    <w:rsid w:val="00950224"/>
    <w:rsid w:val="00954061"/>
    <w:rsid w:val="00956CDB"/>
    <w:rsid w:val="00960CF9"/>
    <w:rsid w:val="009612C6"/>
    <w:rsid w:val="00966C42"/>
    <w:rsid w:val="009869D5"/>
    <w:rsid w:val="009A0B85"/>
    <w:rsid w:val="009A1753"/>
    <w:rsid w:val="009B164D"/>
    <w:rsid w:val="009B5E29"/>
    <w:rsid w:val="009C130A"/>
    <w:rsid w:val="009D03BA"/>
    <w:rsid w:val="009D1496"/>
    <w:rsid w:val="009E0128"/>
    <w:rsid w:val="009E6868"/>
    <w:rsid w:val="009F1DC4"/>
    <w:rsid w:val="00A1177E"/>
    <w:rsid w:val="00A12B2F"/>
    <w:rsid w:val="00A13F0E"/>
    <w:rsid w:val="00A14BB9"/>
    <w:rsid w:val="00A17196"/>
    <w:rsid w:val="00A2008D"/>
    <w:rsid w:val="00A249D9"/>
    <w:rsid w:val="00A25EF6"/>
    <w:rsid w:val="00A26621"/>
    <w:rsid w:val="00A30488"/>
    <w:rsid w:val="00A3543E"/>
    <w:rsid w:val="00A40E5A"/>
    <w:rsid w:val="00A60056"/>
    <w:rsid w:val="00A61254"/>
    <w:rsid w:val="00A65052"/>
    <w:rsid w:val="00A66982"/>
    <w:rsid w:val="00A92661"/>
    <w:rsid w:val="00AA4E48"/>
    <w:rsid w:val="00AA553E"/>
    <w:rsid w:val="00AB1D21"/>
    <w:rsid w:val="00AB1E32"/>
    <w:rsid w:val="00AB6397"/>
    <w:rsid w:val="00AB7BDE"/>
    <w:rsid w:val="00AC111B"/>
    <w:rsid w:val="00AC679D"/>
    <w:rsid w:val="00AE340C"/>
    <w:rsid w:val="00AE768D"/>
    <w:rsid w:val="00AF0AD7"/>
    <w:rsid w:val="00AF19B0"/>
    <w:rsid w:val="00AF1B11"/>
    <w:rsid w:val="00AF5F43"/>
    <w:rsid w:val="00B00A1A"/>
    <w:rsid w:val="00B06A1D"/>
    <w:rsid w:val="00B06DAC"/>
    <w:rsid w:val="00B10F0B"/>
    <w:rsid w:val="00B267C7"/>
    <w:rsid w:val="00B30078"/>
    <w:rsid w:val="00B33544"/>
    <w:rsid w:val="00B40A26"/>
    <w:rsid w:val="00B4281F"/>
    <w:rsid w:val="00B53CDC"/>
    <w:rsid w:val="00B70939"/>
    <w:rsid w:val="00B8732D"/>
    <w:rsid w:val="00B9103B"/>
    <w:rsid w:val="00B911B0"/>
    <w:rsid w:val="00BA2243"/>
    <w:rsid w:val="00BA23E0"/>
    <w:rsid w:val="00BB00B2"/>
    <w:rsid w:val="00BB0A42"/>
    <w:rsid w:val="00BB2D88"/>
    <w:rsid w:val="00BB77F8"/>
    <w:rsid w:val="00BC18FC"/>
    <w:rsid w:val="00BC19E2"/>
    <w:rsid w:val="00BC49B8"/>
    <w:rsid w:val="00BE0663"/>
    <w:rsid w:val="00BE5D96"/>
    <w:rsid w:val="00BF5FEF"/>
    <w:rsid w:val="00C059FB"/>
    <w:rsid w:val="00C13706"/>
    <w:rsid w:val="00C16FDA"/>
    <w:rsid w:val="00C345C7"/>
    <w:rsid w:val="00C35B90"/>
    <w:rsid w:val="00C4304C"/>
    <w:rsid w:val="00C43721"/>
    <w:rsid w:val="00C51ADA"/>
    <w:rsid w:val="00C64875"/>
    <w:rsid w:val="00C65CAF"/>
    <w:rsid w:val="00C75E42"/>
    <w:rsid w:val="00C75FF0"/>
    <w:rsid w:val="00C76822"/>
    <w:rsid w:val="00C80F6D"/>
    <w:rsid w:val="00C815E1"/>
    <w:rsid w:val="00C87E37"/>
    <w:rsid w:val="00C92B23"/>
    <w:rsid w:val="00CA080B"/>
    <w:rsid w:val="00CA2967"/>
    <w:rsid w:val="00CA3857"/>
    <w:rsid w:val="00CA7AF3"/>
    <w:rsid w:val="00CB16A9"/>
    <w:rsid w:val="00CC18A0"/>
    <w:rsid w:val="00CE5BB4"/>
    <w:rsid w:val="00CF27B5"/>
    <w:rsid w:val="00CF4C61"/>
    <w:rsid w:val="00CF5290"/>
    <w:rsid w:val="00CF5861"/>
    <w:rsid w:val="00CF7878"/>
    <w:rsid w:val="00D01D04"/>
    <w:rsid w:val="00D04500"/>
    <w:rsid w:val="00D07640"/>
    <w:rsid w:val="00D2007D"/>
    <w:rsid w:val="00D41563"/>
    <w:rsid w:val="00D42850"/>
    <w:rsid w:val="00D43A5D"/>
    <w:rsid w:val="00D60552"/>
    <w:rsid w:val="00D6405B"/>
    <w:rsid w:val="00D66291"/>
    <w:rsid w:val="00D76DC4"/>
    <w:rsid w:val="00D801D6"/>
    <w:rsid w:val="00D85A55"/>
    <w:rsid w:val="00D933C9"/>
    <w:rsid w:val="00D9715B"/>
    <w:rsid w:val="00DC018B"/>
    <w:rsid w:val="00DC36F1"/>
    <w:rsid w:val="00DC40FE"/>
    <w:rsid w:val="00DC42C8"/>
    <w:rsid w:val="00DC5BC2"/>
    <w:rsid w:val="00DC7A1C"/>
    <w:rsid w:val="00DD495A"/>
    <w:rsid w:val="00DF002E"/>
    <w:rsid w:val="00DF15D0"/>
    <w:rsid w:val="00DF392C"/>
    <w:rsid w:val="00DF7CFD"/>
    <w:rsid w:val="00E0702E"/>
    <w:rsid w:val="00E1661E"/>
    <w:rsid w:val="00E221CE"/>
    <w:rsid w:val="00E2533F"/>
    <w:rsid w:val="00E2720F"/>
    <w:rsid w:val="00E31C8F"/>
    <w:rsid w:val="00E33C30"/>
    <w:rsid w:val="00E34EAC"/>
    <w:rsid w:val="00E42C74"/>
    <w:rsid w:val="00E453E8"/>
    <w:rsid w:val="00E46291"/>
    <w:rsid w:val="00E46FA8"/>
    <w:rsid w:val="00E611F2"/>
    <w:rsid w:val="00E64BFD"/>
    <w:rsid w:val="00E72ED4"/>
    <w:rsid w:val="00E76E13"/>
    <w:rsid w:val="00E77367"/>
    <w:rsid w:val="00E95F06"/>
    <w:rsid w:val="00EE267D"/>
    <w:rsid w:val="00EF1324"/>
    <w:rsid w:val="00EF58E1"/>
    <w:rsid w:val="00F02C1A"/>
    <w:rsid w:val="00F035AA"/>
    <w:rsid w:val="00F05F52"/>
    <w:rsid w:val="00F14939"/>
    <w:rsid w:val="00F22435"/>
    <w:rsid w:val="00F22588"/>
    <w:rsid w:val="00F36AD7"/>
    <w:rsid w:val="00F46189"/>
    <w:rsid w:val="00F50185"/>
    <w:rsid w:val="00F532BD"/>
    <w:rsid w:val="00F73738"/>
    <w:rsid w:val="00F80E12"/>
    <w:rsid w:val="00F837B4"/>
    <w:rsid w:val="00F91E08"/>
    <w:rsid w:val="00F924DF"/>
    <w:rsid w:val="00F9472B"/>
    <w:rsid w:val="00F97D55"/>
    <w:rsid w:val="00FA1A8D"/>
    <w:rsid w:val="00FA7A25"/>
    <w:rsid w:val="00FC0E0C"/>
    <w:rsid w:val="00FD711C"/>
    <w:rsid w:val="00FD7138"/>
    <w:rsid w:val="00FE1B9D"/>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E4BF4F9"/>
  <w15:docId w15:val="{DF9ACA35-4197-460E-A288-1BA54B1050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lt-LT" w:eastAsia="lt-LT"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table" w:styleId="Lentelstinklelis">
    <w:name w:val="Table Grid"/>
    <w:basedOn w:val="prastojilentel"/>
    <w:uiPriority w:val="59"/>
    <w:rsid w:val="00E33C30"/>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Pagrindinistekstas">
    <w:name w:val="Body Text"/>
    <w:basedOn w:val="prastasis"/>
    <w:link w:val="PagrindinistekstasDiagrama"/>
    <w:uiPriority w:val="1"/>
    <w:qFormat/>
    <w:rsid w:val="00035A01"/>
    <w:pPr>
      <w:widowControl w:val="0"/>
      <w:spacing w:after="0" w:line="240" w:lineRule="auto"/>
      <w:ind w:left="524"/>
    </w:pPr>
    <w:rPr>
      <w:rFonts w:ascii="Times New Roman" w:eastAsia="Times New Roman" w:hAnsi="Times New Roman"/>
      <w:sz w:val="21"/>
      <w:szCs w:val="21"/>
      <w:lang w:val="en-US"/>
    </w:rPr>
  </w:style>
  <w:style w:type="character" w:customStyle="1" w:styleId="PagrindinistekstasDiagrama">
    <w:name w:val="Pagrindinis tekstas Diagrama"/>
    <w:basedOn w:val="Numatytasispastraiposriftas"/>
    <w:link w:val="Pagrindinistekstas"/>
    <w:uiPriority w:val="1"/>
    <w:rsid w:val="00035A01"/>
    <w:rPr>
      <w:rFonts w:ascii="Times New Roman" w:eastAsia="Times New Roman" w:hAnsi="Times New Roman"/>
      <w:sz w:val="21"/>
      <w:szCs w:val="21"/>
      <w:lang w:val="en-US"/>
    </w:rPr>
  </w:style>
  <w:style w:type="paragraph" w:styleId="Sraopastraipa">
    <w:name w:val="List Paragraph"/>
    <w:basedOn w:val="prastasis"/>
    <w:uiPriority w:val="1"/>
    <w:qFormat/>
    <w:rsid w:val="00564420"/>
    <w:pPr>
      <w:ind w:left="720"/>
      <w:contextualSpacing/>
    </w:pPr>
  </w:style>
  <w:style w:type="paragraph" w:customStyle="1" w:styleId="Antrat31">
    <w:name w:val="Antraštė 31"/>
    <w:basedOn w:val="prastasis"/>
    <w:uiPriority w:val="1"/>
    <w:qFormat/>
    <w:rsid w:val="00EF1324"/>
    <w:pPr>
      <w:widowControl w:val="0"/>
      <w:spacing w:after="0" w:line="240" w:lineRule="auto"/>
      <w:outlineLvl w:val="3"/>
    </w:pPr>
    <w:rPr>
      <w:rFonts w:ascii="Times New Roman" w:eastAsia="Times New Roman" w:hAnsi="Times New Roman"/>
      <w:b/>
      <w:bCs/>
      <w:sz w:val="23"/>
      <w:szCs w:val="23"/>
      <w:lang w:val="en-US"/>
    </w:rPr>
  </w:style>
  <w:style w:type="paragraph" w:customStyle="1" w:styleId="TableParagraph">
    <w:name w:val="Table Paragraph"/>
    <w:basedOn w:val="prastasis"/>
    <w:uiPriority w:val="1"/>
    <w:qFormat/>
    <w:rsid w:val="00A66982"/>
    <w:pPr>
      <w:widowControl w:val="0"/>
      <w:spacing w:after="0" w:line="240" w:lineRule="auto"/>
    </w:pPr>
    <w:rPr>
      <w:lang w:val="en-US"/>
    </w:rPr>
  </w:style>
  <w:style w:type="paragraph" w:customStyle="1" w:styleId="Default">
    <w:name w:val="Default"/>
    <w:rsid w:val="004A1D4E"/>
    <w:pPr>
      <w:autoSpaceDE w:val="0"/>
      <w:autoSpaceDN w:val="0"/>
      <w:adjustRightInd w:val="0"/>
      <w:spacing w:after="0" w:line="240" w:lineRule="auto"/>
    </w:pPr>
    <w:rPr>
      <w:rFonts w:ascii="Times New Roman" w:eastAsia="Times New Roman" w:hAnsi="Times New Roman" w:cs="Times New Roman"/>
      <w:color w:val="000000"/>
      <w:sz w:val="24"/>
      <w:szCs w:val="24"/>
      <w:lang w:eastAsia="en-US"/>
    </w:rPr>
  </w:style>
  <w:style w:type="paragraph" w:styleId="Debesliotekstas">
    <w:name w:val="Balloon Text"/>
    <w:basedOn w:val="prastasis"/>
    <w:link w:val="DebesliotekstasDiagrama"/>
    <w:uiPriority w:val="99"/>
    <w:semiHidden/>
    <w:unhideWhenUsed/>
    <w:rsid w:val="00EF58E1"/>
    <w:pPr>
      <w:spacing w:after="0" w:line="240" w:lineRule="auto"/>
    </w:pPr>
    <w:rPr>
      <w:rFonts w:ascii="Tahoma" w:hAnsi="Tahoma" w:cs="Tahoma"/>
      <w:sz w:val="16"/>
      <w:szCs w:val="16"/>
    </w:rPr>
  </w:style>
  <w:style w:type="character" w:customStyle="1" w:styleId="DebesliotekstasDiagrama">
    <w:name w:val="Debesėlio tekstas Diagrama"/>
    <w:basedOn w:val="Numatytasispastraiposriftas"/>
    <w:link w:val="Debesliotekstas"/>
    <w:uiPriority w:val="99"/>
    <w:semiHidden/>
    <w:rsid w:val="00EF58E1"/>
    <w:rPr>
      <w:rFonts w:ascii="Tahoma" w:hAnsi="Tahoma" w:cs="Tahoma"/>
      <w:sz w:val="16"/>
      <w:szCs w:val="16"/>
    </w:rPr>
  </w:style>
  <w:style w:type="character" w:customStyle="1" w:styleId="apple-converted-space">
    <w:name w:val="apple-converted-space"/>
    <w:basedOn w:val="Numatytasispastraiposriftas"/>
    <w:rsid w:val="00615318"/>
  </w:style>
  <w:style w:type="character" w:styleId="Komentaronuoroda">
    <w:name w:val="annotation reference"/>
    <w:basedOn w:val="Numatytasispastraiposriftas"/>
    <w:uiPriority w:val="99"/>
    <w:semiHidden/>
    <w:unhideWhenUsed/>
    <w:rsid w:val="00331202"/>
    <w:rPr>
      <w:sz w:val="16"/>
      <w:szCs w:val="16"/>
    </w:rPr>
  </w:style>
  <w:style w:type="paragraph" w:styleId="Komentarotekstas">
    <w:name w:val="annotation text"/>
    <w:basedOn w:val="prastasis"/>
    <w:link w:val="KomentarotekstasDiagrama"/>
    <w:uiPriority w:val="99"/>
    <w:semiHidden/>
    <w:unhideWhenUsed/>
    <w:rsid w:val="00331202"/>
    <w:pPr>
      <w:spacing w:line="240" w:lineRule="auto"/>
    </w:pPr>
    <w:rPr>
      <w:sz w:val="20"/>
      <w:szCs w:val="20"/>
    </w:rPr>
  </w:style>
  <w:style w:type="character" w:customStyle="1" w:styleId="KomentarotekstasDiagrama">
    <w:name w:val="Komentaro tekstas Diagrama"/>
    <w:basedOn w:val="Numatytasispastraiposriftas"/>
    <w:link w:val="Komentarotekstas"/>
    <w:uiPriority w:val="99"/>
    <w:semiHidden/>
    <w:rsid w:val="00331202"/>
    <w:rPr>
      <w:sz w:val="20"/>
      <w:szCs w:val="20"/>
    </w:rPr>
  </w:style>
  <w:style w:type="paragraph" w:styleId="Komentarotema">
    <w:name w:val="annotation subject"/>
    <w:basedOn w:val="Komentarotekstas"/>
    <w:next w:val="Komentarotekstas"/>
    <w:link w:val="KomentarotemaDiagrama"/>
    <w:uiPriority w:val="99"/>
    <w:semiHidden/>
    <w:unhideWhenUsed/>
    <w:rsid w:val="00331202"/>
    <w:rPr>
      <w:b/>
      <w:bCs/>
    </w:rPr>
  </w:style>
  <w:style w:type="character" w:customStyle="1" w:styleId="KomentarotemaDiagrama">
    <w:name w:val="Komentaro tema Diagrama"/>
    <w:basedOn w:val="KomentarotekstasDiagrama"/>
    <w:link w:val="Komentarotema"/>
    <w:uiPriority w:val="99"/>
    <w:semiHidden/>
    <w:rsid w:val="00331202"/>
    <w:rPr>
      <w:b/>
      <w:bCs/>
      <w:sz w:val="20"/>
      <w:szCs w:val="20"/>
    </w:rPr>
  </w:style>
  <w:style w:type="paragraph" w:styleId="Pataisymai">
    <w:name w:val="Revision"/>
    <w:hidden/>
    <w:uiPriority w:val="99"/>
    <w:semiHidden/>
    <w:rsid w:val="00331202"/>
    <w:pPr>
      <w:spacing w:after="0" w:line="240" w:lineRule="auto"/>
    </w:pPr>
  </w:style>
  <w:style w:type="character" w:styleId="Hipersaitas">
    <w:name w:val="Hyperlink"/>
    <w:basedOn w:val="Numatytasispastraiposriftas"/>
    <w:uiPriority w:val="99"/>
    <w:unhideWhenUsed/>
    <w:rsid w:val="005A1AEF"/>
    <w:rPr>
      <w:color w:val="0000FF" w:themeColor="hyperlink"/>
      <w:u w:val="single"/>
    </w:rPr>
  </w:style>
  <w:style w:type="character" w:styleId="Grietas">
    <w:name w:val="Strong"/>
    <w:basedOn w:val="Numatytasispastraiposriftas"/>
    <w:uiPriority w:val="22"/>
    <w:qFormat/>
    <w:rsid w:val="00272733"/>
    <w:rPr>
      <w:b/>
      <w:bCs/>
    </w:rPr>
  </w:style>
  <w:style w:type="character" w:customStyle="1" w:styleId="Neapdorotaspaminjimas1">
    <w:name w:val="Neapdorotas paminėjimas1"/>
    <w:basedOn w:val="Numatytasispastraiposriftas"/>
    <w:uiPriority w:val="99"/>
    <w:semiHidden/>
    <w:unhideWhenUsed/>
    <w:rsid w:val="0042104F"/>
    <w:rPr>
      <w:color w:val="605E5C"/>
      <w:shd w:val="clear" w:color="auto" w:fill="E1DFDD"/>
    </w:rPr>
  </w:style>
  <w:style w:type="character" w:customStyle="1" w:styleId="Neapdorotaspaminjimas2">
    <w:name w:val="Neapdorotas paminėjimas2"/>
    <w:basedOn w:val="Numatytasispastraiposriftas"/>
    <w:uiPriority w:val="99"/>
    <w:semiHidden/>
    <w:unhideWhenUsed/>
    <w:rsid w:val="00402EF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00123388">
      <w:bodyDiv w:val="1"/>
      <w:marLeft w:val="0"/>
      <w:marRight w:val="0"/>
      <w:marTop w:val="0"/>
      <w:marBottom w:val="0"/>
      <w:divBdr>
        <w:top w:val="none" w:sz="0" w:space="0" w:color="auto"/>
        <w:left w:val="none" w:sz="0" w:space="0" w:color="auto"/>
        <w:bottom w:val="none" w:sz="0" w:space="0" w:color="auto"/>
        <w:right w:val="none" w:sz="0" w:space="0" w:color="auto"/>
      </w:divBdr>
    </w:div>
    <w:div w:id="18401199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e-tar.lt/portal/lt/legalAct/TAR.19AD91BDE89C/fyGLhcgtUt" TargetMode="External"/><Relationship Id="rId13" Type="http://schemas.openxmlformats.org/officeDocument/2006/relationships/hyperlink" Target="mailto:ingrida.stadaliene@vilkaviskis.lt" TargetMode="External"/><Relationship Id="rId18" Type="http://schemas.openxmlformats.org/officeDocument/2006/relationships/oleObject" Target="embeddings/oleObject2.bin"/><Relationship Id="rId3" Type="http://schemas.openxmlformats.org/officeDocument/2006/relationships/styles" Target="styles.xml"/><Relationship Id="rId21" Type="http://schemas.openxmlformats.org/officeDocument/2006/relationships/image" Target="media/image5.jpeg"/><Relationship Id="rId7" Type="http://schemas.openxmlformats.org/officeDocument/2006/relationships/hyperlink" Target="http://www.e-tar.lt/portal/lt/legalAct/TAR.6CA64A9DFF4C/KAVXmUaMCM" TargetMode="External"/><Relationship Id="rId12" Type="http://schemas.openxmlformats.org/officeDocument/2006/relationships/hyperlink" Target="http://www.e-tar.lt/portal/lt/legalAct/1aa5acc055ce11e9975f9c35aedfe438" TargetMode="External"/><Relationship Id="rId17" Type="http://schemas.openxmlformats.org/officeDocument/2006/relationships/image" Target="media/image2.emf"/><Relationship Id="rId2" Type="http://schemas.openxmlformats.org/officeDocument/2006/relationships/numbering" Target="numbering.xml"/><Relationship Id="rId16" Type="http://schemas.openxmlformats.org/officeDocument/2006/relationships/oleObject" Target="embeddings/oleObject1.bin"/><Relationship Id="rId20" Type="http://schemas.openxmlformats.org/officeDocument/2006/relationships/image" Target="media/image4.jpeg"/><Relationship Id="rId1" Type="http://schemas.openxmlformats.org/officeDocument/2006/relationships/customXml" Target="../customXml/item1.xml"/><Relationship Id="rId6" Type="http://schemas.openxmlformats.org/officeDocument/2006/relationships/hyperlink" Target="http://www.e-tar.lt/portal/lt/legalAct/TAR.2C5B83FAC73D" TargetMode="External"/><Relationship Id="rId11" Type="http://schemas.openxmlformats.org/officeDocument/2006/relationships/hyperlink" Target="http://www.e-tar.lt/portal/lt/legalAct/TAR.7D230DA0E41F" TargetMode="Externa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1.emf"/><Relationship Id="rId23" Type="http://schemas.openxmlformats.org/officeDocument/2006/relationships/fontTable" Target="fontTable.xml"/><Relationship Id="rId10" Type="http://schemas.openxmlformats.org/officeDocument/2006/relationships/hyperlink" Target="http://www.e-tar.lt/portal/lt/legalAct/TAR.C8F81F7F8F40" TargetMode="External"/><Relationship Id="rId19"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hyperlink" Target="http://www.e-tar.lt/portal/lt/legalAct/TAR.6D95BE25633B" TargetMode="External"/><Relationship Id="rId14" Type="http://schemas.openxmlformats.org/officeDocument/2006/relationships/hyperlink" Target="mailto:kybartusaule@kybartai.eu" TargetMode="External"/><Relationship Id="rId22" Type="http://schemas.openxmlformats.org/officeDocument/2006/relationships/image" Target="media/image6.jpeg"/></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105EAF8-3C8E-4BEA-812B-270B368CDF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11</Pages>
  <Words>6084</Words>
  <Characters>3469</Characters>
  <Application>Microsoft Office Word</Application>
  <DocSecurity>0</DocSecurity>
  <Lines>28</Lines>
  <Paragraphs>19</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Vilkaviškio savivaldybė</Company>
  <LinksUpToDate>false</LinksUpToDate>
  <CharactersWithSpaces>9534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Grumadas</dc:creator>
  <cp:lastModifiedBy>Ingrida</cp:lastModifiedBy>
  <cp:revision>2</cp:revision>
  <cp:lastPrinted>2021-04-23T11:20:00Z</cp:lastPrinted>
  <dcterms:created xsi:type="dcterms:W3CDTF">2025-04-09T13:47:00Z</dcterms:created>
  <dcterms:modified xsi:type="dcterms:W3CDTF">2025-04-09T13:47:00Z</dcterms:modified>
</cp:coreProperties>
</file>